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55"/>
        <w:gridCol w:w="8335"/>
      </w:tblGrid>
      <w:tr w:rsidR="0048080E" w:rsidRPr="00562B1F" w14:paraId="3FA2E685" w14:textId="77777777" w:rsidTr="0048080E">
        <w:trPr>
          <w:trHeight w:val="530"/>
          <w:jc w:val="center"/>
        </w:trPr>
        <w:tc>
          <w:tcPr>
            <w:tcW w:w="2155" w:type="dxa"/>
            <w:vAlign w:val="center"/>
          </w:tcPr>
          <w:p w14:paraId="2D990129" w14:textId="77777777" w:rsidR="0048080E" w:rsidRPr="00562B1F" w:rsidRDefault="0048080E" w:rsidP="006343A8">
            <w:pPr>
              <w:rPr>
                <w:b/>
              </w:rPr>
            </w:pPr>
            <w:r w:rsidRPr="00562B1F">
              <w:rPr>
                <w:b/>
              </w:rPr>
              <w:t>GÖREVİ</w:t>
            </w:r>
          </w:p>
        </w:tc>
        <w:tc>
          <w:tcPr>
            <w:tcW w:w="8335" w:type="dxa"/>
            <w:vAlign w:val="center"/>
          </w:tcPr>
          <w:p w14:paraId="61CE3A64" w14:textId="77777777" w:rsidR="0048080E" w:rsidRPr="00562B1F" w:rsidRDefault="00F90838" w:rsidP="006343A8">
            <w:pPr>
              <w:jc w:val="both"/>
            </w:pPr>
            <w:r w:rsidRPr="00562B1F">
              <w:t>SEVKİYAT VE DEPO SORUMLUSU</w:t>
            </w:r>
          </w:p>
        </w:tc>
      </w:tr>
      <w:tr w:rsidR="0048080E" w:rsidRPr="00562B1F" w14:paraId="709F77FA" w14:textId="77777777" w:rsidTr="0048080E">
        <w:trPr>
          <w:trHeight w:val="693"/>
          <w:jc w:val="center"/>
        </w:trPr>
        <w:tc>
          <w:tcPr>
            <w:tcW w:w="2155" w:type="dxa"/>
            <w:vAlign w:val="center"/>
          </w:tcPr>
          <w:p w14:paraId="67724E23" w14:textId="77777777" w:rsidR="0048080E" w:rsidRPr="00562B1F" w:rsidRDefault="0048080E" w:rsidP="0048080E">
            <w:pPr>
              <w:rPr>
                <w:b/>
              </w:rPr>
            </w:pPr>
            <w:proofErr w:type="gramStart"/>
            <w:r w:rsidRPr="00562B1F">
              <w:rPr>
                <w:b/>
              </w:rPr>
              <w:t>GÖREVLENDİRİLDİĞİ  SÜREÇ</w:t>
            </w:r>
            <w:proofErr w:type="gramEnd"/>
          </w:p>
        </w:tc>
        <w:tc>
          <w:tcPr>
            <w:tcW w:w="8335" w:type="dxa"/>
            <w:vAlign w:val="center"/>
          </w:tcPr>
          <w:p w14:paraId="272C7C0B" w14:textId="77777777" w:rsidR="0048080E" w:rsidRPr="00562B1F" w:rsidRDefault="0048080E" w:rsidP="0048080E">
            <w:pPr>
              <w:spacing w:line="360" w:lineRule="auto"/>
              <w:ind w:right="176"/>
              <w:jc w:val="both"/>
            </w:pPr>
            <w:r w:rsidRPr="00562B1F">
              <w:t>Yönetim Süreci,</w:t>
            </w:r>
            <w:r w:rsidRPr="00562B1F">
              <w:rPr>
                <w:bCs/>
                <w:color w:val="000000"/>
              </w:rPr>
              <w:t xml:space="preserve"> Eğitim-Öğretim Süreci, Kaynakların Yönetimi Süreci, Memnuniyet Süreci</w:t>
            </w:r>
          </w:p>
        </w:tc>
      </w:tr>
      <w:tr w:rsidR="0048080E" w:rsidRPr="00562B1F" w14:paraId="0DF000EC" w14:textId="77777777" w:rsidTr="0048080E">
        <w:trPr>
          <w:trHeight w:val="573"/>
          <w:jc w:val="center"/>
        </w:trPr>
        <w:tc>
          <w:tcPr>
            <w:tcW w:w="2155" w:type="dxa"/>
            <w:vAlign w:val="center"/>
          </w:tcPr>
          <w:p w14:paraId="30CAA4B0" w14:textId="77777777" w:rsidR="0048080E" w:rsidRPr="00562B1F" w:rsidRDefault="0048080E" w:rsidP="006343A8">
            <w:pPr>
              <w:rPr>
                <w:b/>
              </w:rPr>
            </w:pPr>
            <w:r w:rsidRPr="00562B1F">
              <w:rPr>
                <w:b/>
              </w:rPr>
              <w:t>ÜST ORGAN</w:t>
            </w:r>
          </w:p>
        </w:tc>
        <w:tc>
          <w:tcPr>
            <w:tcW w:w="8335" w:type="dxa"/>
            <w:vAlign w:val="center"/>
          </w:tcPr>
          <w:p w14:paraId="691CB8F2" w14:textId="77777777" w:rsidR="0048080E" w:rsidRPr="00562B1F" w:rsidRDefault="00BF03BB" w:rsidP="006343A8">
            <w:pPr>
              <w:spacing w:line="360" w:lineRule="auto"/>
              <w:ind w:right="176"/>
              <w:jc w:val="both"/>
            </w:pPr>
            <w:r>
              <w:t>MÜDÜR YARDIMCISI, SÜEÇ SORUMLUSU</w:t>
            </w:r>
          </w:p>
        </w:tc>
      </w:tr>
      <w:tr w:rsidR="0048080E" w:rsidRPr="00562B1F" w14:paraId="19597E96" w14:textId="77777777" w:rsidTr="0048080E">
        <w:trPr>
          <w:trHeight w:val="1250"/>
          <w:jc w:val="center"/>
        </w:trPr>
        <w:tc>
          <w:tcPr>
            <w:tcW w:w="2155" w:type="dxa"/>
            <w:vAlign w:val="center"/>
          </w:tcPr>
          <w:p w14:paraId="4B600B84" w14:textId="77777777" w:rsidR="0048080E" w:rsidRPr="00562B1F" w:rsidRDefault="0048080E" w:rsidP="006343A8">
            <w:pPr>
              <w:rPr>
                <w:b/>
              </w:rPr>
            </w:pPr>
            <w:r w:rsidRPr="00562B1F">
              <w:rPr>
                <w:b/>
              </w:rPr>
              <w:t>YETKİNLİK</w:t>
            </w:r>
          </w:p>
        </w:tc>
        <w:tc>
          <w:tcPr>
            <w:tcW w:w="8335" w:type="dxa"/>
            <w:vAlign w:val="center"/>
          </w:tcPr>
          <w:p w14:paraId="3EA6A01E" w14:textId="77777777" w:rsidR="0048080E" w:rsidRPr="00562B1F" w:rsidRDefault="0048080E" w:rsidP="006343A8">
            <w:pPr>
              <w:spacing w:line="360" w:lineRule="auto"/>
              <w:ind w:right="176"/>
              <w:jc w:val="both"/>
            </w:pPr>
            <w:r w:rsidRPr="00562B1F">
              <w:t xml:space="preserve">Öğretmen olarak atanabilmek için gerekli olan yetkinlik kriterleri ve diğer şartlar; 06.05.2010 tarih ve 27573 sayılı </w:t>
            </w:r>
            <w:proofErr w:type="gramStart"/>
            <w:r w:rsidRPr="00562B1F">
              <w:t>Resmi</w:t>
            </w:r>
            <w:proofErr w:type="gramEnd"/>
            <w:r w:rsidRPr="00562B1F">
              <w:t xml:space="preserve"> </w:t>
            </w:r>
            <w:proofErr w:type="spellStart"/>
            <w:r w:rsidRPr="00562B1F">
              <w:t>Gazete’de</w:t>
            </w:r>
            <w:proofErr w:type="spellEnd"/>
            <w:r w:rsidRPr="00562B1F">
              <w:t xml:space="preserve"> yayınlanan </w:t>
            </w:r>
            <w:r w:rsidRPr="00562B1F">
              <w:rPr>
                <w:b/>
              </w:rPr>
              <w:t>Milli Eğitim Bakanlığı Öğretmenlerinin Atama ve Yer Değiştirme Yönetmeliği</w:t>
            </w:r>
            <w:r w:rsidRPr="00562B1F">
              <w:t xml:space="preserve">’nde ayrıntılı olarak açıklanmıştır.    </w:t>
            </w:r>
          </w:p>
        </w:tc>
      </w:tr>
      <w:tr w:rsidR="0048080E" w:rsidRPr="00562B1F" w14:paraId="67D54505" w14:textId="77777777" w:rsidTr="0048080E">
        <w:trPr>
          <w:trHeight w:val="198"/>
          <w:jc w:val="center"/>
        </w:trPr>
        <w:tc>
          <w:tcPr>
            <w:tcW w:w="2155" w:type="dxa"/>
          </w:tcPr>
          <w:p w14:paraId="1959F23F" w14:textId="77777777" w:rsidR="0048080E" w:rsidRPr="00562B1F" w:rsidRDefault="0048080E" w:rsidP="006343A8">
            <w:pPr>
              <w:tabs>
                <w:tab w:val="left" w:pos="33"/>
              </w:tabs>
              <w:ind w:right="113"/>
              <w:rPr>
                <w:b/>
              </w:rPr>
            </w:pPr>
          </w:p>
          <w:p w14:paraId="2AAF25BE" w14:textId="77777777" w:rsidR="0048080E" w:rsidRPr="00562B1F" w:rsidRDefault="0048080E" w:rsidP="006343A8">
            <w:pPr>
              <w:tabs>
                <w:tab w:val="left" w:pos="33"/>
              </w:tabs>
              <w:ind w:right="113"/>
              <w:rPr>
                <w:b/>
              </w:rPr>
            </w:pPr>
            <w:r w:rsidRPr="00562B1F">
              <w:rPr>
                <w:b/>
              </w:rPr>
              <w:t>KALİTE</w:t>
            </w:r>
          </w:p>
          <w:p w14:paraId="1C47AF1C" w14:textId="77777777" w:rsidR="0048080E" w:rsidRPr="00562B1F" w:rsidRDefault="0048080E" w:rsidP="006343A8">
            <w:pPr>
              <w:tabs>
                <w:tab w:val="left" w:pos="33"/>
              </w:tabs>
              <w:ind w:right="113"/>
              <w:rPr>
                <w:b/>
              </w:rPr>
            </w:pPr>
            <w:r w:rsidRPr="00562B1F">
              <w:rPr>
                <w:b/>
              </w:rPr>
              <w:t xml:space="preserve">YÖNETİM </w:t>
            </w:r>
          </w:p>
          <w:p w14:paraId="05158AC9" w14:textId="77777777" w:rsidR="0048080E" w:rsidRPr="00562B1F" w:rsidRDefault="0048080E" w:rsidP="006343A8">
            <w:pPr>
              <w:tabs>
                <w:tab w:val="left" w:pos="33"/>
              </w:tabs>
              <w:ind w:right="113"/>
              <w:rPr>
                <w:b/>
              </w:rPr>
            </w:pPr>
            <w:r w:rsidRPr="00562B1F">
              <w:rPr>
                <w:b/>
              </w:rPr>
              <w:t>SİSTEMİNDEKİ</w:t>
            </w:r>
          </w:p>
          <w:p w14:paraId="2679EAAE" w14:textId="77777777" w:rsidR="0048080E" w:rsidRPr="00562B1F" w:rsidRDefault="0048080E" w:rsidP="006343A8">
            <w:pPr>
              <w:ind w:right="113"/>
              <w:rPr>
                <w:b/>
              </w:rPr>
            </w:pPr>
            <w:r w:rsidRPr="00562B1F">
              <w:rPr>
                <w:b/>
              </w:rPr>
              <w:t>GÖREV YETKİ VE</w:t>
            </w:r>
          </w:p>
          <w:p w14:paraId="2E2CEEC0" w14:textId="77777777" w:rsidR="0048080E" w:rsidRPr="00562B1F" w:rsidRDefault="0048080E" w:rsidP="006343A8">
            <w:pPr>
              <w:rPr>
                <w:b/>
              </w:rPr>
            </w:pPr>
            <w:r w:rsidRPr="00562B1F">
              <w:rPr>
                <w:b/>
              </w:rPr>
              <w:t>SORUMLULUKLARI</w:t>
            </w:r>
          </w:p>
        </w:tc>
        <w:tc>
          <w:tcPr>
            <w:tcW w:w="8335" w:type="dxa"/>
          </w:tcPr>
          <w:p w14:paraId="0CD017EA" w14:textId="77777777" w:rsidR="00562B1F" w:rsidRPr="00562B1F" w:rsidRDefault="00562B1F" w:rsidP="00562B1F">
            <w:pPr>
              <w:numPr>
                <w:ilvl w:val="0"/>
                <w:numId w:val="23"/>
              </w:numPr>
              <w:spacing w:line="360" w:lineRule="auto"/>
              <w:rPr>
                <w:bCs/>
              </w:rPr>
            </w:pPr>
            <w:r w:rsidRPr="00562B1F">
              <w:rPr>
                <w:bCs/>
              </w:rPr>
              <w:t xml:space="preserve">Mamulleri ve kolileri dış etkenlerden zarar görmeyecek şekilde </w:t>
            </w:r>
            <w:proofErr w:type="spellStart"/>
            <w:r w:rsidRPr="00562B1F">
              <w:rPr>
                <w:bCs/>
              </w:rPr>
              <w:t>sevkıyata</w:t>
            </w:r>
            <w:proofErr w:type="spellEnd"/>
            <w:r w:rsidRPr="00562B1F">
              <w:rPr>
                <w:bCs/>
              </w:rPr>
              <w:t xml:space="preserve"> hazırlatmak</w:t>
            </w:r>
          </w:p>
          <w:p w14:paraId="26322F85" w14:textId="77777777" w:rsidR="00562B1F" w:rsidRPr="00562B1F" w:rsidRDefault="00562B1F" w:rsidP="00562B1F">
            <w:pPr>
              <w:numPr>
                <w:ilvl w:val="0"/>
                <w:numId w:val="23"/>
              </w:numPr>
              <w:spacing w:line="360" w:lineRule="auto"/>
              <w:rPr>
                <w:bCs/>
              </w:rPr>
            </w:pPr>
            <w:proofErr w:type="spellStart"/>
            <w:r w:rsidRPr="00562B1F">
              <w:rPr>
                <w:bCs/>
              </w:rPr>
              <w:t>Sevkıyata</w:t>
            </w:r>
            <w:proofErr w:type="spellEnd"/>
            <w:r w:rsidRPr="00562B1F">
              <w:rPr>
                <w:bCs/>
              </w:rPr>
              <w:t xml:space="preserve"> hazır mamullerin depolanmasını, taşınmasını sağlamak</w:t>
            </w:r>
          </w:p>
          <w:p w14:paraId="6E55CE0A" w14:textId="77777777" w:rsidR="00562B1F" w:rsidRPr="00562B1F" w:rsidRDefault="00562B1F" w:rsidP="00562B1F">
            <w:pPr>
              <w:numPr>
                <w:ilvl w:val="0"/>
                <w:numId w:val="23"/>
              </w:numPr>
              <w:spacing w:line="360" w:lineRule="auto"/>
              <w:rPr>
                <w:bCs/>
              </w:rPr>
            </w:pPr>
            <w:proofErr w:type="spellStart"/>
            <w:r w:rsidRPr="00562B1F">
              <w:rPr>
                <w:bCs/>
              </w:rPr>
              <w:t>Sevkıyatı</w:t>
            </w:r>
            <w:proofErr w:type="spellEnd"/>
            <w:r w:rsidRPr="00562B1F">
              <w:rPr>
                <w:bCs/>
              </w:rPr>
              <w:t xml:space="preserve"> yapılacak olan mamullere sevk irsaliyesi düzenleyerek çıkışlarını yapmak</w:t>
            </w:r>
          </w:p>
          <w:p w14:paraId="6CCE55D5" w14:textId="77777777" w:rsidR="00562B1F" w:rsidRPr="00562B1F" w:rsidRDefault="00562B1F" w:rsidP="00562B1F">
            <w:pPr>
              <w:numPr>
                <w:ilvl w:val="0"/>
                <w:numId w:val="23"/>
              </w:numPr>
              <w:spacing w:line="360" w:lineRule="auto"/>
              <w:rPr>
                <w:bCs/>
              </w:rPr>
            </w:pPr>
            <w:proofErr w:type="spellStart"/>
            <w:r w:rsidRPr="00562B1F">
              <w:rPr>
                <w:bCs/>
              </w:rPr>
              <w:t>Sevkıyatı</w:t>
            </w:r>
            <w:proofErr w:type="spellEnd"/>
            <w:r w:rsidRPr="00562B1F">
              <w:rPr>
                <w:bCs/>
              </w:rPr>
              <w:t xml:space="preserve"> yapılacak olan mamulleri doğru adetlerde sevk aracına yükletmek </w:t>
            </w:r>
          </w:p>
          <w:p w14:paraId="42BFC47D" w14:textId="77777777" w:rsidR="00562B1F" w:rsidRPr="00562B1F" w:rsidRDefault="00562B1F" w:rsidP="00562B1F">
            <w:pPr>
              <w:numPr>
                <w:ilvl w:val="0"/>
                <w:numId w:val="23"/>
              </w:numPr>
              <w:spacing w:line="360" w:lineRule="auto"/>
              <w:rPr>
                <w:bCs/>
              </w:rPr>
            </w:pPr>
            <w:r w:rsidRPr="00562B1F">
              <w:rPr>
                <w:bCs/>
              </w:rPr>
              <w:t xml:space="preserve">Ürünlerin </w:t>
            </w:r>
            <w:proofErr w:type="spellStart"/>
            <w:proofErr w:type="gramStart"/>
            <w:r w:rsidRPr="00562B1F">
              <w:rPr>
                <w:bCs/>
              </w:rPr>
              <w:t>sevkıyatını</w:t>
            </w:r>
            <w:proofErr w:type="spellEnd"/>
            <w:r w:rsidRPr="00562B1F">
              <w:rPr>
                <w:bCs/>
              </w:rPr>
              <w:t xml:space="preserve">  yapmak</w:t>
            </w:r>
            <w:proofErr w:type="gramEnd"/>
          </w:p>
          <w:p w14:paraId="51E1CFD8" w14:textId="77777777" w:rsidR="00562B1F" w:rsidRPr="00562B1F" w:rsidRDefault="00562B1F" w:rsidP="00562B1F">
            <w:pPr>
              <w:numPr>
                <w:ilvl w:val="0"/>
                <w:numId w:val="23"/>
              </w:numPr>
              <w:spacing w:line="360" w:lineRule="auto"/>
              <w:rPr>
                <w:bCs/>
              </w:rPr>
            </w:pPr>
            <w:r w:rsidRPr="00562B1F">
              <w:rPr>
                <w:bCs/>
              </w:rPr>
              <w:t xml:space="preserve">Üretim Planlama biriminden verilen talimat doğrultusunda </w:t>
            </w:r>
            <w:proofErr w:type="spellStart"/>
            <w:r w:rsidRPr="00562B1F">
              <w:rPr>
                <w:bCs/>
              </w:rPr>
              <w:t>stoğunda</w:t>
            </w:r>
            <w:proofErr w:type="spellEnd"/>
            <w:r w:rsidRPr="00562B1F">
              <w:rPr>
                <w:bCs/>
              </w:rPr>
              <w:t xml:space="preserve"> bulunan </w:t>
            </w:r>
            <w:proofErr w:type="gramStart"/>
            <w:r w:rsidRPr="00562B1F">
              <w:rPr>
                <w:bCs/>
              </w:rPr>
              <w:t>ürünleri ,</w:t>
            </w:r>
            <w:proofErr w:type="gramEnd"/>
            <w:r w:rsidRPr="00562B1F">
              <w:rPr>
                <w:bCs/>
              </w:rPr>
              <w:t xml:space="preserve"> bildirilen şartlarda ambalajlamak ve </w:t>
            </w:r>
            <w:proofErr w:type="spellStart"/>
            <w:r w:rsidRPr="00562B1F">
              <w:rPr>
                <w:bCs/>
              </w:rPr>
              <w:t>sevkıyatını</w:t>
            </w:r>
            <w:proofErr w:type="spellEnd"/>
            <w:r w:rsidRPr="00562B1F">
              <w:rPr>
                <w:bCs/>
              </w:rPr>
              <w:t xml:space="preserve"> yapmak</w:t>
            </w:r>
          </w:p>
          <w:p w14:paraId="5EEF628A" w14:textId="77777777" w:rsidR="00562B1F" w:rsidRPr="00562B1F" w:rsidRDefault="00562B1F" w:rsidP="00562B1F">
            <w:pPr>
              <w:numPr>
                <w:ilvl w:val="0"/>
                <w:numId w:val="23"/>
              </w:numPr>
              <w:spacing w:line="360" w:lineRule="auto"/>
              <w:rPr>
                <w:bCs/>
              </w:rPr>
            </w:pPr>
            <w:r w:rsidRPr="00562B1F">
              <w:rPr>
                <w:bCs/>
              </w:rPr>
              <w:t>Yönetim tarafından belirlenmiş olan iç satış için tutulması gereken stokların ve planlama tarafından verilen talimatlara uygun paketlemenin yapılması için gereken stokların takibini yapmak ve eksikler için üretim emri açarak planlamayı bilgilendirmek</w:t>
            </w:r>
          </w:p>
          <w:p w14:paraId="20A43681" w14:textId="77777777" w:rsidR="0048080E" w:rsidRPr="00562B1F" w:rsidRDefault="0048080E" w:rsidP="00562B1F">
            <w:pPr>
              <w:numPr>
                <w:ilvl w:val="0"/>
                <w:numId w:val="23"/>
              </w:numPr>
              <w:tabs>
                <w:tab w:val="left" w:pos="0"/>
              </w:tabs>
              <w:spacing w:line="360" w:lineRule="auto"/>
              <w:ind w:right="176"/>
              <w:jc w:val="both"/>
            </w:pPr>
            <w:r w:rsidRPr="00562B1F">
              <w:t>Kendisine ulaşan istek, beklenti, memnuniyet ve önerileri KYS Temsilcisine iletmekten sorumludur.</w:t>
            </w:r>
          </w:p>
          <w:p w14:paraId="56CBBBB1" w14:textId="77777777" w:rsidR="0048080E" w:rsidRPr="00562B1F" w:rsidRDefault="0048080E" w:rsidP="00562B1F">
            <w:pPr>
              <w:numPr>
                <w:ilvl w:val="0"/>
                <w:numId w:val="23"/>
              </w:numPr>
              <w:tabs>
                <w:tab w:val="left" w:pos="0"/>
              </w:tabs>
              <w:spacing w:line="360" w:lineRule="auto"/>
              <w:ind w:right="176"/>
              <w:jc w:val="both"/>
            </w:pPr>
            <w:r w:rsidRPr="00562B1F">
              <w:rPr>
                <w:bCs/>
              </w:rPr>
              <w:t>Kuruluşta</w:t>
            </w:r>
            <w:r w:rsidRPr="00562B1F">
              <w:t xml:space="preserve"> uygulanan KYS politikalarına uymaktan ve üst yönetim tarafından verilen görev ve sorumlulukları yerine getirmekten sorumludurlar.</w:t>
            </w:r>
          </w:p>
          <w:p w14:paraId="60EC646B" w14:textId="77777777" w:rsidR="0048080E" w:rsidRPr="00562B1F" w:rsidRDefault="0048080E" w:rsidP="00562B1F">
            <w:pPr>
              <w:numPr>
                <w:ilvl w:val="0"/>
                <w:numId w:val="23"/>
              </w:numPr>
              <w:tabs>
                <w:tab w:val="left" w:pos="0"/>
              </w:tabs>
              <w:spacing w:line="360" w:lineRule="auto"/>
              <w:ind w:right="176"/>
              <w:jc w:val="both"/>
            </w:pPr>
            <w:r w:rsidRPr="00562B1F">
              <w:t>KYS kapsamında yapılan toplantılara çağrılması durumunda katılmak ve alınan kararları uygulamaktan sorumludurlar.</w:t>
            </w:r>
          </w:p>
        </w:tc>
      </w:tr>
    </w:tbl>
    <w:p w14:paraId="7BC5BD16" w14:textId="77777777" w:rsidR="00703CF8" w:rsidRPr="00EB7466" w:rsidRDefault="00703CF8" w:rsidP="00EB7466">
      <w:pPr>
        <w:spacing w:line="276" w:lineRule="auto"/>
        <w:rPr>
          <w:b/>
        </w:rPr>
      </w:pPr>
    </w:p>
    <w:sectPr w:rsidR="00703CF8" w:rsidRPr="00EB7466" w:rsidSect="00751464">
      <w:headerReference w:type="even" r:id="rId7"/>
      <w:headerReference w:type="default" r:id="rId8"/>
      <w:footerReference w:type="default" r:id="rId9"/>
      <w:pgSz w:w="11906" w:h="16838" w:code="9"/>
      <w:pgMar w:top="1417" w:right="1417" w:bottom="1417" w:left="1417" w:header="454" w:footer="6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2EC80" w14:textId="77777777" w:rsidR="008B25A5" w:rsidRDefault="008B25A5" w:rsidP="004A3541">
      <w:r>
        <w:separator/>
      </w:r>
    </w:p>
  </w:endnote>
  <w:endnote w:type="continuationSeparator" w:id="0">
    <w:p w14:paraId="055B2320" w14:textId="77777777" w:rsidR="008B25A5" w:rsidRDefault="008B25A5" w:rsidP="004A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0"/>
      <w:gridCol w:w="3697"/>
      <w:gridCol w:w="3408"/>
    </w:tblGrid>
    <w:tr w:rsidR="005A626A" w:rsidRPr="000F754F" w14:paraId="35D724D4" w14:textId="77777777" w:rsidTr="00D86D68">
      <w:trPr>
        <w:trHeight w:val="848"/>
        <w:jc w:val="center"/>
      </w:trPr>
      <w:tc>
        <w:tcPr>
          <w:tcW w:w="3380" w:type="dxa"/>
          <w:shd w:val="clear" w:color="auto" w:fill="auto"/>
          <w:vAlign w:val="center"/>
        </w:tcPr>
        <w:p w14:paraId="395ABC64"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 xml:space="preserve">OYA BOZKUŞ </w:t>
          </w:r>
        </w:p>
        <w:p w14:paraId="68FA1D25"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Hazırlayan</w:t>
          </w:r>
        </w:p>
        <w:p w14:paraId="5E3D05F5"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Ekibi</w:t>
          </w:r>
        </w:p>
      </w:tc>
      <w:tc>
        <w:tcPr>
          <w:tcW w:w="3697" w:type="dxa"/>
          <w:shd w:val="clear" w:color="auto" w:fill="auto"/>
          <w:vAlign w:val="center"/>
        </w:tcPr>
        <w:p w14:paraId="661A68F6"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EMRE EMİN KARAKOÇ</w:t>
          </w:r>
        </w:p>
        <w:p w14:paraId="1E3980DB"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Kontrol Eden</w:t>
          </w:r>
        </w:p>
        <w:p w14:paraId="1F112315" w14:textId="77777777" w:rsidR="005A626A" w:rsidRPr="003A3887" w:rsidRDefault="006D46A4" w:rsidP="00E70110">
          <w:pPr>
            <w:jc w:val="center"/>
            <w:rPr>
              <w:rFonts w:ascii="Calibri" w:hAnsi="Calibri" w:cs="Calibri"/>
              <w:color w:val="808080"/>
              <w:sz w:val="22"/>
              <w:szCs w:val="22"/>
            </w:rPr>
          </w:pPr>
          <w:r>
            <w:rPr>
              <w:rFonts w:ascii="Calibri" w:hAnsi="Calibri" w:cs="Calibri"/>
              <w:color w:val="000000" w:themeColor="text1"/>
              <w:sz w:val="22"/>
              <w:szCs w:val="22"/>
            </w:rPr>
            <w:t>K</w:t>
          </w:r>
          <w:r w:rsidR="00A22C74" w:rsidRPr="003A3887">
            <w:rPr>
              <w:rFonts w:ascii="Calibri" w:hAnsi="Calibri" w:cs="Calibri"/>
              <w:color w:val="000000" w:themeColor="text1"/>
              <w:sz w:val="22"/>
              <w:szCs w:val="22"/>
            </w:rPr>
            <w:t>YS</w:t>
          </w:r>
          <w:r w:rsidR="005A626A" w:rsidRPr="003A3887">
            <w:rPr>
              <w:rFonts w:ascii="Calibri" w:hAnsi="Calibri" w:cs="Calibri"/>
              <w:color w:val="000000" w:themeColor="text1"/>
              <w:sz w:val="22"/>
              <w:szCs w:val="22"/>
            </w:rPr>
            <w:t xml:space="preserve"> Temsilcisi</w:t>
          </w:r>
        </w:p>
      </w:tc>
      <w:tc>
        <w:tcPr>
          <w:tcW w:w="3408" w:type="dxa"/>
          <w:shd w:val="clear" w:color="auto" w:fill="auto"/>
          <w:vAlign w:val="center"/>
        </w:tcPr>
        <w:p w14:paraId="6F7BA814" w14:textId="77777777" w:rsidR="006D46A4"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HÜLYA NARSAP</w:t>
          </w:r>
        </w:p>
        <w:p w14:paraId="75EC0418" w14:textId="77777777" w:rsidR="005A626A" w:rsidRPr="003A3887" w:rsidRDefault="005A626A" w:rsidP="00E70110">
          <w:pPr>
            <w:jc w:val="center"/>
            <w:rPr>
              <w:rFonts w:ascii="Calibri" w:hAnsi="Calibri" w:cs="Calibri"/>
              <w:color w:val="000000" w:themeColor="text1"/>
              <w:sz w:val="22"/>
              <w:szCs w:val="22"/>
            </w:rPr>
          </w:pPr>
          <w:r w:rsidRPr="003A3887">
            <w:rPr>
              <w:rFonts w:ascii="Calibri" w:hAnsi="Calibri" w:cs="Calibri"/>
              <w:color w:val="000000" w:themeColor="text1"/>
              <w:sz w:val="22"/>
              <w:szCs w:val="22"/>
            </w:rPr>
            <w:t>Onaylayan</w:t>
          </w:r>
        </w:p>
        <w:p w14:paraId="7A65FE3B" w14:textId="77777777" w:rsidR="005A626A" w:rsidRPr="003A3887" w:rsidRDefault="006D46A4" w:rsidP="00E70110">
          <w:pPr>
            <w:jc w:val="center"/>
            <w:rPr>
              <w:rFonts w:ascii="Calibri" w:hAnsi="Calibri" w:cs="Calibri"/>
              <w:color w:val="000000" w:themeColor="text1"/>
              <w:sz w:val="22"/>
              <w:szCs w:val="22"/>
            </w:rPr>
          </w:pPr>
          <w:r>
            <w:rPr>
              <w:rFonts w:ascii="Calibri" w:hAnsi="Calibri" w:cs="Calibri"/>
              <w:color w:val="000000" w:themeColor="text1"/>
              <w:sz w:val="22"/>
              <w:szCs w:val="22"/>
            </w:rPr>
            <w:t>K</w:t>
          </w:r>
          <w:r w:rsidR="00615F94" w:rsidRPr="003A3887">
            <w:rPr>
              <w:rFonts w:ascii="Calibri" w:hAnsi="Calibri" w:cs="Calibri"/>
              <w:color w:val="000000" w:themeColor="text1"/>
              <w:sz w:val="22"/>
              <w:szCs w:val="22"/>
            </w:rPr>
            <w:t>YS Yönetici</w:t>
          </w:r>
          <w:r w:rsidR="00D86D68">
            <w:rPr>
              <w:rFonts w:ascii="Calibri" w:hAnsi="Calibri" w:cs="Calibri"/>
              <w:color w:val="000000" w:themeColor="text1"/>
              <w:sz w:val="22"/>
              <w:szCs w:val="22"/>
            </w:rPr>
            <w:t>si</w:t>
          </w:r>
        </w:p>
      </w:tc>
    </w:tr>
  </w:tbl>
  <w:p w14:paraId="19ACBB8D" w14:textId="77777777" w:rsidR="00F65912" w:rsidRPr="00565DB5" w:rsidRDefault="00F65912">
    <w:pPr>
      <w:pStyle w:val="AltBilgi"/>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79A6" w14:textId="77777777" w:rsidR="008B25A5" w:rsidRDefault="008B25A5" w:rsidP="004A3541">
      <w:r>
        <w:separator/>
      </w:r>
    </w:p>
  </w:footnote>
  <w:footnote w:type="continuationSeparator" w:id="0">
    <w:p w14:paraId="6644C7B4" w14:textId="77777777" w:rsidR="008B25A5" w:rsidRDefault="008B25A5" w:rsidP="004A3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F604" w14:textId="77777777" w:rsidR="00A017E4" w:rsidRDefault="007F2CDC" w:rsidP="00A017E4">
    <w:pPr>
      <w:pStyle w:val="stBilgi"/>
      <w:framePr w:wrap="around" w:vAnchor="text" w:hAnchor="margin" w:xAlign="right" w:y="1"/>
      <w:rPr>
        <w:rStyle w:val="SayfaNumaras"/>
      </w:rPr>
    </w:pPr>
    <w:r>
      <w:rPr>
        <w:rStyle w:val="SayfaNumaras"/>
      </w:rPr>
      <w:fldChar w:fldCharType="begin"/>
    </w:r>
    <w:r w:rsidR="00A017E4">
      <w:rPr>
        <w:rStyle w:val="SayfaNumaras"/>
      </w:rPr>
      <w:instrText xml:space="preserve">PAGE  </w:instrText>
    </w:r>
    <w:r>
      <w:rPr>
        <w:rStyle w:val="SayfaNumaras"/>
      </w:rPr>
      <w:fldChar w:fldCharType="end"/>
    </w:r>
  </w:p>
  <w:p w14:paraId="2A7BCD8C" w14:textId="77777777" w:rsidR="00A017E4" w:rsidRDefault="00A017E4" w:rsidP="00A017E4">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103"/>
      <w:gridCol w:w="1560"/>
      <w:gridCol w:w="1701"/>
    </w:tblGrid>
    <w:tr w:rsidR="00205952" w:rsidRPr="00984306" w14:paraId="61E0E0D8" w14:textId="77777777" w:rsidTr="00D86D68">
      <w:trPr>
        <w:trHeight w:val="268"/>
        <w:jc w:val="center"/>
      </w:trPr>
      <w:tc>
        <w:tcPr>
          <w:tcW w:w="2263" w:type="dxa"/>
          <w:vMerge w:val="restart"/>
          <w:vAlign w:val="center"/>
        </w:tcPr>
        <w:p w14:paraId="2EC4913B" w14:textId="77777777" w:rsidR="00205952" w:rsidRPr="00030328" w:rsidRDefault="006D46A4" w:rsidP="009A3B2A">
          <w:pPr>
            <w:pStyle w:val="stBilgi"/>
            <w:spacing w:line="276" w:lineRule="auto"/>
            <w:rPr>
              <w:rFonts w:ascii="Cambria" w:hAnsi="Cambria"/>
              <w:b/>
              <w:sz w:val="28"/>
              <w:szCs w:val="28"/>
            </w:rPr>
          </w:pPr>
          <w:r w:rsidRPr="00065A57">
            <w:rPr>
              <w:noProof/>
            </w:rPr>
            <w:drawing>
              <wp:inline distT="0" distB="0" distL="0" distR="0" wp14:anchorId="6F5D2965" wp14:editId="640A074B">
                <wp:extent cx="1209524" cy="619125"/>
                <wp:effectExtent l="0" t="0" r="0" b="0"/>
                <wp:docPr id="1" name="Resim 1" descr="C:\Users\Fatma\Downloads\WhatsApp Image 2022-04-15 at 13.31.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tma\Downloads\WhatsApp Image 2022-04-15 at 13.31.59.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183" cy="624581"/>
                        </a:xfrm>
                        <a:prstGeom prst="rect">
                          <a:avLst/>
                        </a:prstGeom>
                        <a:noFill/>
                        <a:ln>
                          <a:noFill/>
                        </a:ln>
                      </pic:spPr>
                    </pic:pic>
                  </a:graphicData>
                </a:graphic>
              </wp:inline>
            </w:drawing>
          </w:r>
        </w:p>
      </w:tc>
      <w:tc>
        <w:tcPr>
          <w:tcW w:w="5103" w:type="dxa"/>
          <w:vMerge w:val="restart"/>
          <w:vAlign w:val="center"/>
        </w:tcPr>
        <w:p w14:paraId="46043FED" w14:textId="1BCD144C" w:rsidR="00205952" w:rsidRPr="00A25166" w:rsidRDefault="00D86D68" w:rsidP="00A2416C">
          <w:pPr>
            <w:pStyle w:val="stBilgi"/>
            <w:spacing w:line="276" w:lineRule="auto"/>
            <w:jc w:val="center"/>
            <w:rPr>
              <w:rFonts w:asciiTheme="minorHAnsi" w:hAnsiTheme="minorHAnsi" w:cstheme="minorHAnsi"/>
              <w:b/>
            </w:rPr>
          </w:pPr>
          <w:r>
            <w:rPr>
              <w:rFonts w:asciiTheme="minorHAnsi" w:hAnsiTheme="minorHAnsi" w:cstheme="minorHAnsi"/>
              <w:b/>
            </w:rPr>
            <w:t>KADIKÖY HALK EĞİTİM</w:t>
          </w:r>
          <w:r w:rsidR="00797BE4">
            <w:rPr>
              <w:rFonts w:asciiTheme="minorHAnsi" w:hAnsiTheme="minorHAnsi" w:cstheme="minorHAnsi"/>
              <w:b/>
            </w:rPr>
            <w:t>İ</w:t>
          </w:r>
          <w:r>
            <w:rPr>
              <w:rFonts w:asciiTheme="minorHAnsi" w:hAnsiTheme="minorHAnsi" w:cstheme="minorHAnsi"/>
              <w:b/>
            </w:rPr>
            <w:t xml:space="preserve"> MERKEZİ</w:t>
          </w:r>
        </w:p>
      </w:tc>
      <w:tc>
        <w:tcPr>
          <w:tcW w:w="1560" w:type="dxa"/>
          <w:vAlign w:val="center"/>
        </w:tcPr>
        <w:p w14:paraId="2C15497B" w14:textId="77777777" w:rsidR="00205952" w:rsidRPr="00565DB5" w:rsidRDefault="00F224EC" w:rsidP="00EF354D">
          <w:pPr>
            <w:rPr>
              <w:rFonts w:ascii="Calibri" w:hAnsi="Calibri" w:cs="Calibri"/>
              <w:sz w:val="20"/>
              <w:szCs w:val="20"/>
            </w:rPr>
          </w:pPr>
          <w:r w:rsidRPr="00565DB5">
            <w:rPr>
              <w:rFonts w:ascii="Calibri" w:hAnsi="Calibri" w:cs="Calibri"/>
              <w:sz w:val="20"/>
              <w:szCs w:val="20"/>
            </w:rPr>
            <w:t>Doküman No</w:t>
          </w:r>
        </w:p>
      </w:tc>
      <w:tc>
        <w:tcPr>
          <w:tcW w:w="1701" w:type="dxa"/>
          <w:vAlign w:val="center"/>
        </w:tcPr>
        <w:p w14:paraId="47B0BA1E" w14:textId="77777777" w:rsidR="00205952" w:rsidRPr="00565DB5" w:rsidRDefault="00D86D68" w:rsidP="00EF354D">
          <w:pPr>
            <w:rPr>
              <w:rFonts w:ascii="Calibri" w:hAnsi="Calibri" w:cs="Calibri"/>
              <w:sz w:val="20"/>
              <w:szCs w:val="20"/>
            </w:rPr>
          </w:pPr>
          <w:r>
            <w:rPr>
              <w:rFonts w:ascii="Calibri" w:hAnsi="Calibri" w:cs="Calibri"/>
              <w:sz w:val="20"/>
              <w:szCs w:val="20"/>
            </w:rPr>
            <w:t>FR.</w:t>
          </w:r>
          <w:r w:rsidR="00FD73A2">
            <w:rPr>
              <w:rFonts w:ascii="Calibri" w:hAnsi="Calibri" w:cs="Calibri"/>
              <w:sz w:val="20"/>
              <w:szCs w:val="20"/>
            </w:rPr>
            <w:t>06</w:t>
          </w:r>
        </w:p>
      </w:tc>
    </w:tr>
    <w:tr w:rsidR="00F224EC" w:rsidRPr="00984306" w14:paraId="5BB39253" w14:textId="77777777" w:rsidTr="00D86D68">
      <w:trPr>
        <w:trHeight w:val="272"/>
        <w:jc w:val="center"/>
      </w:trPr>
      <w:tc>
        <w:tcPr>
          <w:tcW w:w="2263" w:type="dxa"/>
          <w:vMerge/>
          <w:vAlign w:val="center"/>
        </w:tcPr>
        <w:p w14:paraId="0B1EB768" w14:textId="77777777" w:rsidR="00F224EC" w:rsidRPr="00CB52DA" w:rsidRDefault="00F224EC" w:rsidP="00F224EC">
          <w:pPr>
            <w:pStyle w:val="stBilgi"/>
            <w:spacing w:line="276" w:lineRule="auto"/>
            <w:jc w:val="center"/>
            <w:rPr>
              <w:rFonts w:ascii="Calibri" w:hAnsi="Calibri"/>
              <w:noProof/>
            </w:rPr>
          </w:pPr>
        </w:p>
      </w:tc>
      <w:tc>
        <w:tcPr>
          <w:tcW w:w="5103" w:type="dxa"/>
          <w:vMerge/>
          <w:vAlign w:val="center"/>
        </w:tcPr>
        <w:p w14:paraId="346ECAB4" w14:textId="77777777" w:rsidR="00F224EC" w:rsidRPr="00A25166" w:rsidRDefault="00F224EC" w:rsidP="00F224EC">
          <w:pPr>
            <w:pStyle w:val="stBilgi"/>
            <w:spacing w:line="276" w:lineRule="auto"/>
            <w:jc w:val="center"/>
            <w:rPr>
              <w:rFonts w:asciiTheme="minorHAnsi" w:hAnsiTheme="minorHAnsi" w:cstheme="minorHAnsi"/>
              <w:b/>
            </w:rPr>
          </w:pPr>
        </w:p>
      </w:tc>
      <w:tc>
        <w:tcPr>
          <w:tcW w:w="1560" w:type="dxa"/>
          <w:vAlign w:val="center"/>
        </w:tcPr>
        <w:p w14:paraId="19631E87"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Yayın Tarihi</w:t>
          </w:r>
        </w:p>
      </w:tc>
      <w:tc>
        <w:tcPr>
          <w:tcW w:w="1701" w:type="dxa"/>
          <w:vAlign w:val="center"/>
        </w:tcPr>
        <w:p w14:paraId="0A96F14B" w14:textId="77777777" w:rsidR="00F224EC" w:rsidRPr="00565DB5" w:rsidRDefault="00F224EC" w:rsidP="00F224EC">
          <w:pPr>
            <w:rPr>
              <w:rFonts w:ascii="Calibri" w:hAnsi="Calibri" w:cs="Calibri"/>
              <w:sz w:val="20"/>
              <w:szCs w:val="20"/>
            </w:rPr>
          </w:pPr>
          <w:r>
            <w:rPr>
              <w:rFonts w:ascii="Calibri" w:hAnsi="Calibri" w:cs="Calibri"/>
              <w:sz w:val="20"/>
              <w:szCs w:val="20"/>
            </w:rPr>
            <w:t>28.04.2022</w:t>
          </w:r>
        </w:p>
      </w:tc>
    </w:tr>
    <w:tr w:rsidR="00F224EC" w:rsidRPr="00984306" w14:paraId="4573148C" w14:textId="77777777" w:rsidTr="00D86D68">
      <w:trPr>
        <w:trHeight w:val="290"/>
        <w:jc w:val="center"/>
      </w:trPr>
      <w:tc>
        <w:tcPr>
          <w:tcW w:w="2263" w:type="dxa"/>
          <w:vMerge/>
          <w:vAlign w:val="center"/>
        </w:tcPr>
        <w:p w14:paraId="13017051" w14:textId="77777777" w:rsidR="00F224EC" w:rsidRPr="00030328" w:rsidRDefault="00F224EC" w:rsidP="00F224EC">
          <w:pPr>
            <w:pStyle w:val="stBilgi"/>
            <w:spacing w:line="276" w:lineRule="auto"/>
            <w:rPr>
              <w:rFonts w:ascii="Cambria" w:hAnsi="Cambria" w:cs="Tahoma"/>
              <w:sz w:val="20"/>
              <w:szCs w:val="20"/>
            </w:rPr>
          </w:pPr>
        </w:p>
      </w:tc>
      <w:tc>
        <w:tcPr>
          <w:tcW w:w="5103" w:type="dxa"/>
          <w:vMerge w:val="restart"/>
          <w:vAlign w:val="center"/>
        </w:tcPr>
        <w:p w14:paraId="393E9810" w14:textId="77777777" w:rsidR="00F224EC" w:rsidRPr="00A25166" w:rsidRDefault="006D46A4" w:rsidP="00CB3189">
          <w:pPr>
            <w:pStyle w:val="stBilgi"/>
            <w:spacing w:line="276" w:lineRule="auto"/>
            <w:jc w:val="center"/>
            <w:rPr>
              <w:rFonts w:asciiTheme="minorHAnsi" w:hAnsiTheme="minorHAnsi" w:cstheme="minorHAnsi"/>
            </w:rPr>
          </w:pPr>
          <w:r>
            <w:rPr>
              <w:rFonts w:asciiTheme="minorHAnsi" w:hAnsiTheme="minorHAnsi" w:cstheme="minorHAnsi"/>
              <w:b/>
            </w:rPr>
            <w:t>K</w:t>
          </w:r>
          <w:r w:rsidR="00F224EC">
            <w:rPr>
              <w:rFonts w:asciiTheme="minorHAnsi" w:hAnsiTheme="minorHAnsi" w:cstheme="minorHAnsi"/>
              <w:b/>
            </w:rPr>
            <w:t xml:space="preserve">YS </w:t>
          </w:r>
          <w:r w:rsidR="00CB3189">
            <w:rPr>
              <w:rFonts w:asciiTheme="minorHAnsi" w:hAnsiTheme="minorHAnsi" w:cstheme="minorHAnsi"/>
              <w:b/>
            </w:rPr>
            <w:t>GÖREV</w:t>
          </w:r>
          <w:r w:rsidR="00F224EC" w:rsidRPr="00A25166">
            <w:rPr>
              <w:rFonts w:asciiTheme="minorHAnsi" w:hAnsiTheme="minorHAnsi" w:cstheme="minorHAnsi"/>
              <w:b/>
            </w:rPr>
            <w:t xml:space="preserve"> FORMU</w:t>
          </w:r>
        </w:p>
      </w:tc>
      <w:tc>
        <w:tcPr>
          <w:tcW w:w="1560" w:type="dxa"/>
          <w:vAlign w:val="center"/>
        </w:tcPr>
        <w:p w14:paraId="315C5FFA"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Tarihi</w:t>
          </w:r>
        </w:p>
      </w:tc>
      <w:tc>
        <w:tcPr>
          <w:tcW w:w="1701" w:type="dxa"/>
          <w:vAlign w:val="center"/>
        </w:tcPr>
        <w:p w14:paraId="3FDABC35"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0</w:t>
          </w:r>
          <w:r>
            <w:rPr>
              <w:rFonts w:ascii="Calibri" w:hAnsi="Calibri" w:cs="Calibri"/>
              <w:sz w:val="20"/>
              <w:szCs w:val="20"/>
            </w:rPr>
            <w:t>0</w:t>
          </w:r>
        </w:p>
      </w:tc>
    </w:tr>
    <w:tr w:rsidR="00F224EC" w:rsidRPr="00984306" w14:paraId="48DF7D4B" w14:textId="77777777" w:rsidTr="00D86D68">
      <w:trPr>
        <w:trHeight w:val="266"/>
        <w:jc w:val="center"/>
      </w:trPr>
      <w:tc>
        <w:tcPr>
          <w:tcW w:w="2263" w:type="dxa"/>
          <w:vMerge/>
          <w:vAlign w:val="center"/>
        </w:tcPr>
        <w:p w14:paraId="6AE809C9" w14:textId="77777777" w:rsidR="00F224EC" w:rsidRPr="00030328" w:rsidRDefault="00F224EC" w:rsidP="00F224EC">
          <w:pPr>
            <w:pStyle w:val="stBilgi"/>
            <w:spacing w:line="276" w:lineRule="auto"/>
            <w:rPr>
              <w:rFonts w:ascii="Cambria" w:hAnsi="Cambria" w:cs="Arial"/>
              <w:b/>
              <w:sz w:val="28"/>
            </w:rPr>
          </w:pPr>
        </w:p>
      </w:tc>
      <w:tc>
        <w:tcPr>
          <w:tcW w:w="5103" w:type="dxa"/>
          <w:vMerge/>
          <w:vAlign w:val="center"/>
        </w:tcPr>
        <w:p w14:paraId="62CC566F" w14:textId="77777777" w:rsidR="00F224EC" w:rsidRPr="00565DB5" w:rsidRDefault="00F224EC" w:rsidP="00F224EC">
          <w:pPr>
            <w:pStyle w:val="stBilgi"/>
            <w:spacing w:line="276" w:lineRule="auto"/>
            <w:rPr>
              <w:rFonts w:ascii="Calibri" w:hAnsi="Calibri" w:cs="Calibri"/>
              <w:b/>
              <w:sz w:val="28"/>
            </w:rPr>
          </w:pPr>
        </w:p>
      </w:tc>
      <w:tc>
        <w:tcPr>
          <w:tcW w:w="1560" w:type="dxa"/>
          <w:vAlign w:val="center"/>
        </w:tcPr>
        <w:p w14:paraId="541CC840"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Revizyon No</w:t>
          </w:r>
        </w:p>
      </w:tc>
      <w:tc>
        <w:tcPr>
          <w:tcW w:w="1701" w:type="dxa"/>
          <w:vAlign w:val="center"/>
        </w:tcPr>
        <w:p w14:paraId="6F3B169D" w14:textId="77777777" w:rsidR="00F224EC" w:rsidRPr="00565DB5" w:rsidRDefault="00F224EC" w:rsidP="00F224EC">
          <w:pPr>
            <w:rPr>
              <w:rFonts w:ascii="Calibri" w:hAnsi="Calibri" w:cs="Calibri"/>
              <w:sz w:val="20"/>
              <w:szCs w:val="20"/>
            </w:rPr>
          </w:pPr>
        </w:p>
      </w:tc>
    </w:tr>
    <w:tr w:rsidR="00F224EC" w:rsidRPr="00984306" w14:paraId="12E254C5" w14:textId="77777777" w:rsidTr="00D86D68">
      <w:trPr>
        <w:trHeight w:val="141"/>
        <w:jc w:val="center"/>
      </w:trPr>
      <w:tc>
        <w:tcPr>
          <w:tcW w:w="2263" w:type="dxa"/>
          <w:vMerge/>
          <w:vAlign w:val="center"/>
        </w:tcPr>
        <w:p w14:paraId="40D6949E" w14:textId="77777777" w:rsidR="00F224EC" w:rsidRPr="00A23B82" w:rsidRDefault="00F224EC" w:rsidP="00F224EC">
          <w:pPr>
            <w:rPr>
              <w:rFonts w:ascii="Cambria" w:hAnsi="Cambria" w:cs="Tahoma"/>
              <w:sz w:val="20"/>
              <w:szCs w:val="20"/>
            </w:rPr>
          </w:pPr>
        </w:p>
      </w:tc>
      <w:tc>
        <w:tcPr>
          <w:tcW w:w="5103" w:type="dxa"/>
          <w:vMerge/>
          <w:vAlign w:val="center"/>
        </w:tcPr>
        <w:p w14:paraId="03103A3C" w14:textId="77777777" w:rsidR="00F224EC" w:rsidRPr="00565DB5" w:rsidRDefault="00F224EC" w:rsidP="00F224EC">
          <w:pPr>
            <w:rPr>
              <w:rFonts w:ascii="Calibri" w:hAnsi="Calibri" w:cs="Calibri"/>
              <w:sz w:val="20"/>
              <w:szCs w:val="20"/>
            </w:rPr>
          </w:pPr>
        </w:p>
      </w:tc>
      <w:tc>
        <w:tcPr>
          <w:tcW w:w="1560" w:type="dxa"/>
          <w:vAlign w:val="center"/>
        </w:tcPr>
        <w:p w14:paraId="2096B231" w14:textId="77777777" w:rsidR="00F224EC" w:rsidRPr="00565DB5" w:rsidRDefault="00F224EC" w:rsidP="00F224EC">
          <w:pPr>
            <w:rPr>
              <w:rFonts w:ascii="Calibri" w:hAnsi="Calibri" w:cs="Calibri"/>
              <w:sz w:val="20"/>
              <w:szCs w:val="20"/>
            </w:rPr>
          </w:pPr>
          <w:r w:rsidRPr="00565DB5">
            <w:rPr>
              <w:rFonts w:ascii="Calibri" w:hAnsi="Calibri" w:cs="Calibri"/>
              <w:sz w:val="20"/>
              <w:szCs w:val="20"/>
            </w:rPr>
            <w:t>Sayfa Sayısı</w:t>
          </w:r>
        </w:p>
      </w:tc>
      <w:tc>
        <w:tcPr>
          <w:tcW w:w="1701" w:type="dxa"/>
          <w:vAlign w:val="center"/>
        </w:tcPr>
        <w:p w14:paraId="503EC397" w14:textId="77777777" w:rsidR="00F224EC" w:rsidRPr="00565DB5" w:rsidRDefault="007F2CDC" w:rsidP="00F224EC">
          <w:pPr>
            <w:rPr>
              <w:rFonts w:ascii="Calibri" w:hAnsi="Calibri" w:cs="Calibri"/>
              <w:sz w:val="20"/>
              <w:szCs w:val="20"/>
            </w:rPr>
          </w:pPr>
          <w:r w:rsidRPr="00565DB5">
            <w:rPr>
              <w:rFonts w:ascii="Calibri" w:hAnsi="Calibri" w:cs="Calibri"/>
              <w:sz w:val="20"/>
              <w:szCs w:val="20"/>
            </w:rPr>
            <w:fldChar w:fldCharType="begin"/>
          </w:r>
          <w:r w:rsidR="00F224EC" w:rsidRPr="00565DB5">
            <w:rPr>
              <w:rFonts w:ascii="Calibri" w:hAnsi="Calibri" w:cs="Calibri"/>
              <w:sz w:val="20"/>
              <w:szCs w:val="20"/>
            </w:rPr>
            <w:instrText xml:space="preserve"> PAGE </w:instrText>
          </w:r>
          <w:r w:rsidRPr="00565DB5">
            <w:rPr>
              <w:rFonts w:ascii="Calibri" w:hAnsi="Calibri" w:cs="Calibri"/>
              <w:sz w:val="20"/>
              <w:szCs w:val="20"/>
            </w:rPr>
            <w:fldChar w:fldCharType="separate"/>
          </w:r>
          <w:r w:rsidR="0074790C">
            <w:rPr>
              <w:rFonts w:ascii="Calibri" w:hAnsi="Calibri" w:cs="Calibri"/>
              <w:noProof/>
              <w:sz w:val="20"/>
              <w:szCs w:val="20"/>
            </w:rPr>
            <w:t>1</w:t>
          </w:r>
          <w:r w:rsidRPr="00565DB5">
            <w:rPr>
              <w:rFonts w:ascii="Calibri" w:hAnsi="Calibri" w:cs="Calibri"/>
              <w:sz w:val="20"/>
              <w:szCs w:val="20"/>
            </w:rPr>
            <w:fldChar w:fldCharType="end"/>
          </w:r>
          <w:r w:rsidR="00F224EC" w:rsidRPr="00565DB5">
            <w:rPr>
              <w:rFonts w:ascii="Calibri" w:hAnsi="Calibri" w:cs="Calibri"/>
              <w:sz w:val="20"/>
              <w:szCs w:val="20"/>
            </w:rPr>
            <w:t xml:space="preserve"> / </w:t>
          </w:r>
          <w:r w:rsidRPr="00565DB5">
            <w:rPr>
              <w:rFonts w:ascii="Calibri" w:hAnsi="Calibri" w:cs="Calibri"/>
              <w:sz w:val="20"/>
              <w:szCs w:val="20"/>
            </w:rPr>
            <w:fldChar w:fldCharType="begin"/>
          </w:r>
          <w:r w:rsidR="00F224EC" w:rsidRPr="00565DB5">
            <w:rPr>
              <w:rFonts w:ascii="Calibri" w:hAnsi="Calibri" w:cs="Calibri"/>
              <w:sz w:val="20"/>
              <w:szCs w:val="20"/>
            </w:rPr>
            <w:instrText xml:space="preserve"> NUMPAGES  </w:instrText>
          </w:r>
          <w:r w:rsidRPr="00565DB5">
            <w:rPr>
              <w:rFonts w:ascii="Calibri" w:hAnsi="Calibri" w:cs="Calibri"/>
              <w:sz w:val="20"/>
              <w:szCs w:val="20"/>
            </w:rPr>
            <w:fldChar w:fldCharType="separate"/>
          </w:r>
          <w:r w:rsidR="0074790C">
            <w:rPr>
              <w:rFonts w:ascii="Calibri" w:hAnsi="Calibri" w:cs="Calibri"/>
              <w:noProof/>
              <w:sz w:val="20"/>
              <w:szCs w:val="20"/>
            </w:rPr>
            <w:t>1</w:t>
          </w:r>
          <w:r w:rsidRPr="00565DB5">
            <w:rPr>
              <w:rFonts w:ascii="Calibri" w:hAnsi="Calibri" w:cs="Calibri"/>
              <w:sz w:val="20"/>
              <w:szCs w:val="20"/>
            </w:rPr>
            <w:fldChar w:fldCharType="end"/>
          </w:r>
        </w:p>
      </w:tc>
    </w:tr>
  </w:tbl>
  <w:p w14:paraId="0FDAC609" w14:textId="77777777" w:rsidR="00984306" w:rsidRDefault="00D62671" w:rsidP="005A2E7C">
    <w:pPr>
      <w:jc w:val="center"/>
      <w:rPr>
        <w:rFonts w:ascii="Calibri" w:hAnsi="Calibri"/>
        <w:b/>
        <w:sz w:val="32"/>
      </w:rPr>
    </w:pP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r>
      <w:rPr>
        <w:rFonts w:ascii="Calibri" w:hAnsi="Calibri"/>
        <w:b/>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5689"/>
    <w:multiLevelType w:val="hybridMultilevel"/>
    <w:tmpl w:val="BBC029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F753B18"/>
    <w:multiLevelType w:val="hybridMultilevel"/>
    <w:tmpl w:val="754C5AAE"/>
    <w:lvl w:ilvl="0" w:tplc="55AC3668">
      <w:start w:val="1"/>
      <w:numFmt w:val="lowerLetter"/>
      <w:lvlText w:val="%1)"/>
      <w:lvlJc w:val="left"/>
      <w:pPr>
        <w:tabs>
          <w:tab w:val="num" w:pos="720"/>
        </w:tabs>
        <w:ind w:left="720" w:hanging="360"/>
      </w:pPr>
      <w:rPr>
        <w:b/>
      </w:rPr>
    </w:lvl>
    <w:lvl w:ilvl="1" w:tplc="041F000D">
      <w:start w:val="1"/>
      <w:numFmt w:val="bullet"/>
      <w:lvlText w:val=""/>
      <w:lvlJc w:val="left"/>
      <w:pPr>
        <w:tabs>
          <w:tab w:val="num" w:pos="1440"/>
        </w:tabs>
        <w:ind w:left="1440" w:hanging="360"/>
      </w:pPr>
      <w:rPr>
        <w:rFonts w:ascii="Wingdings" w:hAnsi="Wingding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0DF6839"/>
    <w:multiLevelType w:val="hybridMultilevel"/>
    <w:tmpl w:val="C760348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132521A6"/>
    <w:multiLevelType w:val="hybridMultilevel"/>
    <w:tmpl w:val="3F109ADE"/>
    <w:lvl w:ilvl="0" w:tplc="A92A3E02">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17042737"/>
    <w:multiLevelType w:val="hybridMultilevel"/>
    <w:tmpl w:val="391EC5B4"/>
    <w:lvl w:ilvl="0" w:tplc="00C256B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A0E4F83"/>
    <w:multiLevelType w:val="hybridMultilevel"/>
    <w:tmpl w:val="27FC70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7035DF"/>
    <w:multiLevelType w:val="hybridMultilevel"/>
    <w:tmpl w:val="5D38B560"/>
    <w:lvl w:ilvl="0" w:tplc="9BCAFA0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202A1DF4"/>
    <w:multiLevelType w:val="hybridMultilevel"/>
    <w:tmpl w:val="CE8C7902"/>
    <w:lvl w:ilvl="0" w:tplc="CEA2AF6E">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BBC0B5E"/>
    <w:multiLevelType w:val="hybridMultilevel"/>
    <w:tmpl w:val="666A6874"/>
    <w:lvl w:ilvl="0" w:tplc="99EC9274">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3120584A"/>
    <w:multiLevelType w:val="hybridMultilevel"/>
    <w:tmpl w:val="D7C8D35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1386CB6"/>
    <w:multiLevelType w:val="hybridMultilevel"/>
    <w:tmpl w:val="D1C05820"/>
    <w:lvl w:ilvl="0" w:tplc="53FAEF40">
      <w:start w:val="1"/>
      <w:numFmt w:val="lowerLetter"/>
      <w:lvlText w:val="%1)"/>
      <w:lvlJc w:val="left"/>
      <w:pPr>
        <w:tabs>
          <w:tab w:val="num" w:pos="720"/>
        </w:tabs>
        <w:ind w:left="72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373539AC"/>
    <w:multiLevelType w:val="multilevel"/>
    <w:tmpl w:val="D90E916E"/>
    <w:lvl w:ilvl="0">
      <w:start w:val="2"/>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2" w15:restartNumberingAfterBreak="0">
    <w:nsid w:val="38CF2172"/>
    <w:multiLevelType w:val="hybridMultilevel"/>
    <w:tmpl w:val="5A0CFC04"/>
    <w:lvl w:ilvl="0" w:tplc="D31C5E76">
      <w:start w:val="1"/>
      <w:numFmt w:val="lowerLetter"/>
      <w:lvlText w:val="%1)"/>
      <w:lvlJc w:val="left"/>
      <w:pPr>
        <w:tabs>
          <w:tab w:val="num" w:pos="720"/>
        </w:tabs>
        <w:ind w:left="720"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41896875"/>
    <w:multiLevelType w:val="hybridMultilevel"/>
    <w:tmpl w:val="5EFA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5045E7"/>
    <w:multiLevelType w:val="hybridMultilevel"/>
    <w:tmpl w:val="262CE4EC"/>
    <w:lvl w:ilvl="0" w:tplc="C73A8B28">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260"/>
        </w:tabs>
        <w:ind w:left="1260" w:hanging="360"/>
      </w:pPr>
    </w:lvl>
    <w:lvl w:ilvl="2" w:tplc="041F001B">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5" w15:restartNumberingAfterBreak="0">
    <w:nsid w:val="46DD412B"/>
    <w:multiLevelType w:val="hybridMultilevel"/>
    <w:tmpl w:val="0694D380"/>
    <w:lvl w:ilvl="0" w:tplc="3A16C722">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4A241558"/>
    <w:multiLevelType w:val="hybridMultilevel"/>
    <w:tmpl w:val="3C260B6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7" w15:restartNumberingAfterBreak="0">
    <w:nsid w:val="4BFD779E"/>
    <w:multiLevelType w:val="hybridMultilevel"/>
    <w:tmpl w:val="1FD20C66"/>
    <w:lvl w:ilvl="0" w:tplc="A0DEEFCA">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56BF342F"/>
    <w:multiLevelType w:val="hybridMultilevel"/>
    <w:tmpl w:val="6E5EA662"/>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5C8107D9"/>
    <w:multiLevelType w:val="hybridMultilevel"/>
    <w:tmpl w:val="0ABE894E"/>
    <w:lvl w:ilvl="0" w:tplc="041F000F">
      <w:start w:val="1"/>
      <w:numFmt w:val="decimal"/>
      <w:lvlText w:val="%1."/>
      <w:lvlJc w:val="left"/>
      <w:pPr>
        <w:tabs>
          <w:tab w:val="num" w:pos="720"/>
        </w:tabs>
        <w:ind w:left="720" w:hanging="360"/>
      </w:pPr>
      <w:rPr>
        <w:rFonts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50BA1"/>
    <w:multiLevelType w:val="hybridMultilevel"/>
    <w:tmpl w:val="9FE489B0"/>
    <w:lvl w:ilvl="0" w:tplc="87CAE7B0">
      <w:start w:val="1"/>
      <w:numFmt w:val="lowerLetter"/>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15:restartNumberingAfterBreak="0">
    <w:nsid w:val="6B113633"/>
    <w:multiLevelType w:val="hybridMultilevel"/>
    <w:tmpl w:val="EB8E68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1F934D4"/>
    <w:multiLevelType w:val="hybridMultilevel"/>
    <w:tmpl w:val="B614C912"/>
    <w:lvl w:ilvl="0" w:tplc="041F0001">
      <w:start w:val="1"/>
      <w:numFmt w:val="bullet"/>
      <w:lvlText w:val=""/>
      <w:lvlJc w:val="left"/>
      <w:pPr>
        <w:ind w:left="895" w:hanging="360"/>
      </w:pPr>
      <w:rPr>
        <w:rFonts w:ascii="Symbol" w:hAnsi="Symbol" w:hint="default"/>
      </w:rPr>
    </w:lvl>
    <w:lvl w:ilvl="1" w:tplc="041F0003" w:tentative="1">
      <w:start w:val="1"/>
      <w:numFmt w:val="bullet"/>
      <w:lvlText w:val="o"/>
      <w:lvlJc w:val="left"/>
      <w:pPr>
        <w:ind w:left="1615" w:hanging="360"/>
      </w:pPr>
      <w:rPr>
        <w:rFonts w:ascii="Courier New" w:hAnsi="Courier New" w:cs="Courier New" w:hint="default"/>
      </w:rPr>
    </w:lvl>
    <w:lvl w:ilvl="2" w:tplc="041F0005" w:tentative="1">
      <w:start w:val="1"/>
      <w:numFmt w:val="bullet"/>
      <w:lvlText w:val=""/>
      <w:lvlJc w:val="left"/>
      <w:pPr>
        <w:ind w:left="2335" w:hanging="360"/>
      </w:pPr>
      <w:rPr>
        <w:rFonts w:ascii="Wingdings" w:hAnsi="Wingdings" w:hint="default"/>
      </w:rPr>
    </w:lvl>
    <w:lvl w:ilvl="3" w:tplc="041F0001" w:tentative="1">
      <w:start w:val="1"/>
      <w:numFmt w:val="bullet"/>
      <w:lvlText w:val=""/>
      <w:lvlJc w:val="left"/>
      <w:pPr>
        <w:ind w:left="3055" w:hanging="360"/>
      </w:pPr>
      <w:rPr>
        <w:rFonts w:ascii="Symbol" w:hAnsi="Symbol" w:hint="default"/>
      </w:rPr>
    </w:lvl>
    <w:lvl w:ilvl="4" w:tplc="041F0003" w:tentative="1">
      <w:start w:val="1"/>
      <w:numFmt w:val="bullet"/>
      <w:lvlText w:val="o"/>
      <w:lvlJc w:val="left"/>
      <w:pPr>
        <w:ind w:left="3775" w:hanging="360"/>
      </w:pPr>
      <w:rPr>
        <w:rFonts w:ascii="Courier New" w:hAnsi="Courier New" w:cs="Courier New" w:hint="default"/>
      </w:rPr>
    </w:lvl>
    <w:lvl w:ilvl="5" w:tplc="041F0005" w:tentative="1">
      <w:start w:val="1"/>
      <w:numFmt w:val="bullet"/>
      <w:lvlText w:val=""/>
      <w:lvlJc w:val="left"/>
      <w:pPr>
        <w:ind w:left="4495" w:hanging="360"/>
      </w:pPr>
      <w:rPr>
        <w:rFonts w:ascii="Wingdings" w:hAnsi="Wingdings" w:hint="default"/>
      </w:rPr>
    </w:lvl>
    <w:lvl w:ilvl="6" w:tplc="041F0001" w:tentative="1">
      <w:start w:val="1"/>
      <w:numFmt w:val="bullet"/>
      <w:lvlText w:val=""/>
      <w:lvlJc w:val="left"/>
      <w:pPr>
        <w:ind w:left="5215" w:hanging="360"/>
      </w:pPr>
      <w:rPr>
        <w:rFonts w:ascii="Symbol" w:hAnsi="Symbol" w:hint="default"/>
      </w:rPr>
    </w:lvl>
    <w:lvl w:ilvl="7" w:tplc="041F0003" w:tentative="1">
      <w:start w:val="1"/>
      <w:numFmt w:val="bullet"/>
      <w:lvlText w:val="o"/>
      <w:lvlJc w:val="left"/>
      <w:pPr>
        <w:ind w:left="5935" w:hanging="360"/>
      </w:pPr>
      <w:rPr>
        <w:rFonts w:ascii="Courier New" w:hAnsi="Courier New" w:cs="Courier New" w:hint="default"/>
      </w:rPr>
    </w:lvl>
    <w:lvl w:ilvl="8" w:tplc="041F0005" w:tentative="1">
      <w:start w:val="1"/>
      <w:numFmt w:val="bullet"/>
      <w:lvlText w:val=""/>
      <w:lvlJc w:val="left"/>
      <w:pPr>
        <w:ind w:left="6655" w:hanging="360"/>
      </w:pPr>
      <w:rPr>
        <w:rFonts w:ascii="Wingdings" w:hAnsi="Wingdings" w:hint="default"/>
      </w:rPr>
    </w:lvl>
  </w:abstractNum>
  <w:abstractNum w:abstractNumId="23" w15:restartNumberingAfterBreak="0">
    <w:nsid w:val="7CC977C2"/>
    <w:multiLevelType w:val="hybridMultilevel"/>
    <w:tmpl w:val="09765334"/>
    <w:lvl w:ilvl="0" w:tplc="A9247C78">
      <w:start w:val="1"/>
      <w:numFmt w:val="lowerLetter"/>
      <w:lvlText w:val="%1)"/>
      <w:lvlJc w:val="left"/>
      <w:pPr>
        <w:tabs>
          <w:tab w:val="num" w:pos="720"/>
        </w:tabs>
        <w:ind w:left="720" w:hanging="360"/>
      </w:pPr>
      <w:rPr>
        <w:b/>
      </w:rPr>
    </w:lvl>
    <w:lvl w:ilvl="1" w:tplc="041F0017">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16cid:durableId="1185053095">
    <w:abstractNumId w:val="6"/>
  </w:num>
  <w:num w:numId="2" w16cid:durableId="871528207">
    <w:abstractNumId w:val="12"/>
  </w:num>
  <w:num w:numId="3" w16cid:durableId="1938252523">
    <w:abstractNumId w:val="11"/>
  </w:num>
  <w:num w:numId="4" w16cid:durableId="1704940771">
    <w:abstractNumId w:val="7"/>
  </w:num>
  <w:num w:numId="5" w16cid:durableId="1465389348">
    <w:abstractNumId w:val="14"/>
  </w:num>
  <w:num w:numId="6" w16cid:durableId="1699314492">
    <w:abstractNumId w:val="3"/>
  </w:num>
  <w:num w:numId="7" w16cid:durableId="1446850066">
    <w:abstractNumId w:val="10"/>
  </w:num>
  <w:num w:numId="8" w16cid:durableId="2007322910">
    <w:abstractNumId w:val="2"/>
  </w:num>
  <w:num w:numId="9" w16cid:durableId="1935628165">
    <w:abstractNumId w:val="1"/>
  </w:num>
  <w:num w:numId="10" w16cid:durableId="82143399">
    <w:abstractNumId w:val="8"/>
  </w:num>
  <w:num w:numId="11" w16cid:durableId="2045785949">
    <w:abstractNumId w:val="15"/>
  </w:num>
  <w:num w:numId="12" w16cid:durableId="871110299">
    <w:abstractNumId w:val="20"/>
  </w:num>
  <w:num w:numId="13" w16cid:durableId="1256212117">
    <w:abstractNumId w:val="23"/>
  </w:num>
  <w:num w:numId="14" w16cid:durableId="1142849279">
    <w:abstractNumId w:val="17"/>
  </w:num>
  <w:num w:numId="15" w16cid:durableId="1988974441">
    <w:abstractNumId w:val="9"/>
  </w:num>
  <w:num w:numId="16" w16cid:durableId="698119834">
    <w:abstractNumId w:val="4"/>
  </w:num>
  <w:num w:numId="17" w16cid:durableId="1064794371">
    <w:abstractNumId w:val="19"/>
  </w:num>
  <w:num w:numId="18" w16cid:durableId="882600771">
    <w:abstractNumId w:val="21"/>
  </w:num>
  <w:num w:numId="19" w16cid:durableId="405299253">
    <w:abstractNumId w:val="16"/>
  </w:num>
  <w:num w:numId="20" w16cid:durableId="94906598">
    <w:abstractNumId w:val="22"/>
  </w:num>
  <w:num w:numId="21" w16cid:durableId="320887995">
    <w:abstractNumId w:val="0"/>
  </w:num>
  <w:num w:numId="22" w16cid:durableId="1257058113">
    <w:abstractNumId w:val="5"/>
  </w:num>
  <w:num w:numId="23" w16cid:durableId="1654065065">
    <w:abstractNumId w:val="13"/>
  </w:num>
  <w:num w:numId="24" w16cid:durableId="16636981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4A3541"/>
    <w:rsid w:val="000207D1"/>
    <w:rsid w:val="00026B17"/>
    <w:rsid w:val="00030328"/>
    <w:rsid w:val="00080DAD"/>
    <w:rsid w:val="00096CE4"/>
    <w:rsid w:val="000D058A"/>
    <w:rsid w:val="000D218F"/>
    <w:rsid w:val="000D34EB"/>
    <w:rsid w:val="000D3BB6"/>
    <w:rsid w:val="000E03D6"/>
    <w:rsid w:val="000E6477"/>
    <w:rsid w:val="000F754F"/>
    <w:rsid w:val="0010211F"/>
    <w:rsid w:val="00136258"/>
    <w:rsid w:val="001803B1"/>
    <w:rsid w:val="00183B21"/>
    <w:rsid w:val="00184455"/>
    <w:rsid w:val="00185947"/>
    <w:rsid w:val="00187F8B"/>
    <w:rsid w:val="001A61C9"/>
    <w:rsid w:val="001B1F0C"/>
    <w:rsid w:val="001F3285"/>
    <w:rsid w:val="001F40B8"/>
    <w:rsid w:val="00205952"/>
    <w:rsid w:val="002239FE"/>
    <w:rsid w:val="00232F83"/>
    <w:rsid w:val="0024074F"/>
    <w:rsid w:val="00240D83"/>
    <w:rsid w:val="002533EB"/>
    <w:rsid w:val="00272FD6"/>
    <w:rsid w:val="00274B5C"/>
    <w:rsid w:val="00283DE0"/>
    <w:rsid w:val="00290E7B"/>
    <w:rsid w:val="00294356"/>
    <w:rsid w:val="0029514E"/>
    <w:rsid w:val="002F394D"/>
    <w:rsid w:val="0030703C"/>
    <w:rsid w:val="0032225E"/>
    <w:rsid w:val="003262B6"/>
    <w:rsid w:val="00375A00"/>
    <w:rsid w:val="00376EE4"/>
    <w:rsid w:val="00396248"/>
    <w:rsid w:val="003A3887"/>
    <w:rsid w:val="003C0B37"/>
    <w:rsid w:val="003C3BE3"/>
    <w:rsid w:val="003D2BC5"/>
    <w:rsid w:val="0040257F"/>
    <w:rsid w:val="00414BF9"/>
    <w:rsid w:val="00444FD0"/>
    <w:rsid w:val="00451998"/>
    <w:rsid w:val="00451F26"/>
    <w:rsid w:val="0045309B"/>
    <w:rsid w:val="00460017"/>
    <w:rsid w:val="00462858"/>
    <w:rsid w:val="00462BCA"/>
    <w:rsid w:val="00465342"/>
    <w:rsid w:val="0048080E"/>
    <w:rsid w:val="00490AFC"/>
    <w:rsid w:val="004A3541"/>
    <w:rsid w:val="004B2359"/>
    <w:rsid w:val="004C025E"/>
    <w:rsid w:val="004E2347"/>
    <w:rsid w:val="005068E9"/>
    <w:rsid w:val="00516591"/>
    <w:rsid w:val="00516E84"/>
    <w:rsid w:val="005515D6"/>
    <w:rsid w:val="0056151B"/>
    <w:rsid w:val="00562B1F"/>
    <w:rsid w:val="00565DB5"/>
    <w:rsid w:val="00580BC3"/>
    <w:rsid w:val="005A2E7C"/>
    <w:rsid w:val="005A626A"/>
    <w:rsid w:val="005B7AA8"/>
    <w:rsid w:val="005F32CF"/>
    <w:rsid w:val="005F741A"/>
    <w:rsid w:val="00603A4F"/>
    <w:rsid w:val="00611047"/>
    <w:rsid w:val="00615F94"/>
    <w:rsid w:val="0061660C"/>
    <w:rsid w:val="006479D0"/>
    <w:rsid w:val="00696AD5"/>
    <w:rsid w:val="006D46A4"/>
    <w:rsid w:val="006F5009"/>
    <w:rsid w:val="006F79E1"/>
    <w:rsid w:val="00703CF8"/>
    <w:rsid w:val="0071035A"/>
    <w:rsid w:val="00713208"/>
    <w:rsid w:val="00723C03"/>
    <w:rsid w:val="0074790C"/>
    <w:rsid w:val="00751464"/>
    <w:rsid w:val="00757063"/>
    <w:rsid w:val="00782A64"/>
    <w:rsid w:val="00797BE4"/>
    <w:rsid w:val="007B72F9"/>
    <w:rsid w:val="007C20AE"/>
    <w:rsid w:val="007D0A18"/>
    <w:rsid w:val="007F2CDC"/>
    <w:rsid w:val="008273C6"/>
    <w:rsid w:val="008336D4"/>
    <w:rsid w:val="00833944"/>
    <w:rsid w:val="00843483"/>
    <w:rsid w:val="00862051"/>
    <w:rsid w:val="00882821"/>
    <w:rsid w:val="008A14AD"/>
    <w:rsid w:val="008A7ED9"/>
    <w:rsid w:val="008B25A5"/>
    <w:rsid w:val="009342B8"/>
    <w:rsid w:val="00942231"/>
    <w:rsid w:val="00947587"/>
    <w:rsid w:val="00984306"/>
    <w:rsid w:val="009A3B2A"/>
    <w:rsid w:val="009B63D5"/>
    <w:rsid w:val="009C5488"/>
    <w:rsid w:val="00A017E4"/>
    <w:rsid w:val="00A22C74"/>
    <w:rsid w:val="00A2416C"/>
    <w:rsid w:val="00A25166"/>
    <w:rsid w:val="00A30429"/>
    <w:rsid w:val="00A50CD2"/>
    <w:rsid w:val="00A61F4C"/>
    <w:rsid w:val="00AB33FC"/>
    <w:rsid w:val="00AE4AA1"/>
    <w:rsid w:val="00B44F87"/>
    <w:rsid w:val="00B71452"/>
    <w:rsid w:val="00B87814"/>
    <w:rsid w:val="00B913F7"/>
    <w:rsid w:val="00BC6C25"/>
    <w:rsid w:val="00BD5CD4"/>
    <w:rsid w:val="00BF03BB"/>
    <w:rsid w:val="00C01646"/>
    <w:rsid w:val="00C13EC4"/>
    <w:rsid w:val="00C406DE"/>
    <w:rsid w:val="00C74E40"/>
    <w:rsid w:val="00C76B03"/>
    <w:rsid w:val="00C823D8"/>
    <w:rsid w:val="00C93057"/>
    <w:rsid w:val="00CB3189"/>
    <w:rsid w:val="00CB52DA"/>
    <w:rsid w:val="00CC1753"/>
    <w:rsid w:val="00D042C1"/>
    <w:rsid w:val="00D103AF"/>
    <w:rsid w:val="00D116FB"/>
    <w:rsid w:val="00D125E6"/>
    <w:rsid w:val="00D202EC"/>
    <w:rsid w:val="00D23623"/>
    <w:rsid w:val="00D36FF3"/>
    <w:rsid w:val="00D62671"/>
    <w:rsid w:val="00D65724"/>
    <w:rsid w:val="00D86D68"/>
    <w:rsid w:val="00DA17DB"/>
    <w:rsid w:val="00DA52E0"/>
    <w:rsid w:val="00DB4792"/>
    <w:rsid w:val="00DD176F"/>
    <w:rsid w:val="00DD261F"/>
    <w:rsid w:val="00E651E9"/>
    <w:rsid w:val="00E70110"/>
    <w:rsid w:val="00E7574B"/>
    <w:rsid w:val="00E861BA"/>
    <w:rsid w:val="00EB7466"/>
    <w:rsid w:val="00EC16BB"/>
    <w:rsid w:val="00EC61F8"/>
    <w:rsid w:val="00EE38B0"/>
    <w:rsid w:val="00EE6D3C"/>
    <w:rsid w:val="00EF0EDE"/>
    <w:rsid w:val="00EF354D"/>
    <w:rsid w:val="00F203D8"/>
    <w:rsid w:val="00F224EC"/>
    <w:rsid w:val="00F35F56"/>
    <w:rsid w:val="00F454B4"/>
    <w:rsid w:val="00F54B92"/>
    <w:rsid w:val="00F562D8"/>
    <w:rsid w:val="00F65912"/>
    <w:rsid w:val="00F80B13"/>
    <w:rsid w:val="00F90838"/>
    <w:rsid w:val="00F95BB8"/>
    <w:rsid w:val="00FA566E"/>
    <w:rsid w:val="00FB7199"/>
    <w:rsid w:val="00FD3D49"/>
    <w:rsid w:val="00FD73A2"/>
    <w:rsid w:val="00FE61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3616C"/>
  <w15:docId w15:val="{ABB81A9B-3408-41B9-826D-C79E62D2D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541"/>
    <w:rPr>
      <w:rFonts w:ascii="Times New Roman" w:eastAsia="Times New Roman" w:hAnsi="Times New Roman"/>
      <w:sz w:val="24"/>
      <w:szCs w:val="24"/>
    </w:rPr>
  </w:style>
  <w:style w:type="paragraph" w:styleId="Balk1">
    <w:name w:val="heading 1"/>
    <w:basedOn w:val="Normal"/>
    <w:next w:val="Normal"/>
    <w:link w:val="Balk1Char"/>
    <w:qFormat/>
    <w:rsid w:val="00451F26"/>
    <w:pPr>
      <w:keepNext/>
      <w:jc w:val="center"/>
      <w:outlineLvl w:val="0"/>
    </w:pPr>
    <w:rPr>
      <w:b/>
      <w:b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A3541"/>
    <w:pPr>
      <w:tabs>
        <w:tab w:val="center" w:pos="4536"/>
        <w:tab w:val="right" w:pos="9072"/>
      </w:tabs>
    </w:pPr>
  </w:style>
  <w:style w:type="character" w:customStyle="1" w:styleId="stBilgiChar">
    <w:name w:val="Üst Bilgi Char"/>
    <w:link w:val="stBilgi"/>
    <w:rsid w:val="004A3541"/>
    <w:rPr>
      <w:rFonts w:ascii="Times New Roman" w:eastAsia="Times New Roman" w:hAnsi="Times New Roman" w:cs="Times New Roman"/>
      <w:sz w:val="24"/>
      <w:szCs w:val="24"/>
      <w:lang w:eastAsia="tr-TR"/>
    </w:rPr>
  </w:style>
  <w:style w:type="paragraph" w:styleId="AltBilgi">
    <w:name w:val="footer"/>
    <w:basedOn w:val="Normal"/>
    <w:link w:val="AltBilgiChar"/>
    <w:rsid w:val="004A3541"/>
    <w:pPr>
      <w:tabs>
        <w:tab w:val="center" w:pos="4536"/>
        <w:tab w:val="right" w:pos="9072"/>
      </w:tabs>
    </w:pPr>
  </w:style>
  <w:style w:type="character" w:customStyle="1" w:styleId="AltBilgiChar">
    <w:name w:val="Alt Bilgi Char"/>
    <w:link w:val="AltBilgi"/>
    <w:rsid w:val="004A3541"/>
    <w:rPr>
      <w:rFonts w:ascii="Times New Roman" w:eastAsia="Times New Roman" w:hAnsi="Times New Roman" w:cs="Times New Roman"/>
      <w:sz w:val="24"/>
      <w:szCs w:val="24"/>
      <w:lang w:eastAsia="tr-TR"/>
    </w:rPr>
  </w:style>
  <w:style w:type="table" w:styleId="TabloKlavuzu">
    <w:name w:val="Table Grid"/>
    <w:basedOn w:val="NormalTablo"/>
    <w:uiPriority w:val="39"/>
    <w:rsid w:val="004A35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4A3541"/>
  </w:style>
  <w:style w:type="paragraph" w:styleId="ListeParagraf">
    <w:name w:val="List Paragraph"/>
    <w:basedOn w:val="Normal"/>
    <w:uiPriority w:val="34"/>
    <w:qFormat/>
    <w:rsid w:val="004A3541"/>
    <w:pPr>
      <w:ind w:left="720"/>
      <w:contextualSpacing/>
    </w:pPr>
  </w:style>
  <w:style w:type="paragraph" w:styleId="BalonMetni">
    <w:name w:val="Balloon Text"/>
    <w:basedOn w:val="Normal"/>
    <w:link w:val="BalonMetniChar"/>
    <w:uiPriority w:val="99"/>
    <w:semiHidden/>
    <w:unhideWhenUsed/>
    <w:rsid w:val="00F35F56"/>
    <w:rPr>
      <w:rFonts w:ascii="Tahoma" w:hAnsi="Tahoma"/>
      <w:sz w:val="16"/>
      <w:szCs w:val="16"/>
    </w:rPr>
  </w:style>
  <w:style w:type="character" w:customStyle="1" w:styleId="BalonMetniChar">
    <w:name w:val="Balon Metni Char"/>
    <w:link w:val="BalonMetni"/>
    <w:uiPriority w:val="99"/>
    <w:semiHidden/>
    <w:rsid w:val="00F35F56"/>
    <w:rPr>
      <w:rFonts w:ascii="Tahoma" w:eastAsia="Times New Roman" w:hAnsi="Tahoma" w:cs="Tahoma"/>
      <w:sz w:val="16"/>
      <w:szCs w:val="16"/>
    </w:rPr>
  </w:style>
  <w:style w:type="paragraph" w:styleId="AralkYok">
    <w:name w:val="No Spacing"/>
    <w:basedOn w:val="Normal"/>
    <w:uiPriority w:val="1"/>
    <w:qFormat/>
    <w:rsid w:val="002239FE"/>
    <w:pPr>
      <w:spacing w:before="100" w:beforeAutospacing="1" w:after="100" w:afterAutospacing="1"/>
    </w:pPr>
  </w:style>
  <w:style w:type="character" w:styleId="Gl">
    <w:name w:val="Strong"/>
    <w:uiPriority w:val="99"/>
    <w:qFormat/>
    <w:rsid w:val="002239FE"/>
    <w:rPr>
      <w:rFonts w:cs="Times New Roman"/>
      <w:b/>
      <w:bCs/>
    </w:rPr>
  </w:style>
  <w:style w:type="paragraph" w:customStyle="1" w:styleId="paraf">
    <w:name w:val="paraf"/>
    <w:basedOn w:val="Normal"/>
    <w:uiPriority w:val="99"/>
    <w:rsid w:val="002239FE"/>
    <w:pPr>
      <w:spacing w:before="100" w:beforeAutospacing="1" w:after="100" w:afterAutospacing="1"/>
      <w:ind w:firstLine="600"/>
      <w:jc w:val="both"/>
    </w:pPr>
    <w:rPr>
      <w:rFonts w:ascii="Verdana" w:hAnsi="Verdana"/>
      <w:sz w:val="16"/>
      <w:szCs w:val="16"/>
    </w:rPr>
  </w:style>
  <w:style w:type="character" w:customStyle="1" w:styleId="baslik1">
    <w:name w:val="baslik1"/>
    <w:rsid w:val="005F741A"/>
    <w:rPr>
      <w:rFonts w:ascii="Verdana" w:hAnsi="Verdana" w:hint="default"/>
      <w:b/>
      <w:bCs/>
      <w:i w:val="0"/>
      <w:iCs w:val="0"/>
      <w:caps/>
      <w:sz w:val="16"/>
      <w:szCs w:val="16"/>
    </w:rPr>
  </w:style>
  <w:style w:type="character" w:customStyle="1" w:styleId="yayin1">
    <w:name w:val="yayin1"/>
    <w:rsid w:val="005F741A"/>
    <w:rPr>
      <w:rFonts w:ascii="Verdana" w:hAnsi="Verdana" w:hint="default"/>
      <w:b/>
      <w:bCs/>
      <w:sz w:val="16"/>
      <w:szCs w:val="16"/>
    </w:rPr>
  </w:style>
  <w:style w:type="character" w:customStyle="1" w:styleId="Balk1Char">
    <w:name w:val="Başlık 1 Char"/>
    <w:basedOn w:val="VarsaylanParagrafYazTipi"/>
    <w:link w:val="Balk1"/>
    <w:rsid w:val="00451F26"/>
    <w:rPr>
      <w:rFonts w:ascii="Times New Roman" w:eastAsia="Times New Roman" w:hAnsi="Times New Roman"/>
      <w:b/>
      <w:bCs/>
      <w:sz w:val="24"/>
      <w:szCs w:val="24"/>
      <w:lang w:val="en-US" w:eastAsia="en-US"/>
    </w:rPr>
  </w:style>
  <w:style w:type="character" w:styleId="Vurgu">
    <w:name w:val="Emphasis"/>
    <w:qFormat/>
    <w:rsid w:val="00451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561994">
      <w:bodyDiv w:val="1"/>
      <w:marLeft w:val="0"/>
      <w:marRight w:val="0"/>
      <w:marTop w:val="0"/>
      <w:marBottom w:val="0"/>
      <w:divBdr>
        <w:top w:val="none" w:sz="0" w:space="0" w:color="auto"/>
        <w:left w:val="none" w:sz="0" w:space="0" w:color="auto"/>
        <w:bottom w:val="none" w:sz="0" w:space="0" w:color="auto"/>
        <w:right w:val="none" w:sz="0" w:space="0" w:color="auto"/>
      </w:divBdr>
    </w:div>
    <w:div w:id="1220096453">
      <w:bodyDiv w:val="1"/>
      <w:marLeft w:val="0"/>
      <w:marRight w:val="0"/>
      <w:marTop w:val="0"/>
      <w:marBottom w:val="0"/>
      <w:divBdr>
        <w:top w:val="none" w:sz="0" w:space="0" w:color="auto"/>
        <w:left w:val="none" w:sz="0" w:space="0" w:color="auto"/>
        <w:bottom w:val="none" w:sz="0" w:space="0" w:color="auto"/>
        <w:right w:val="none" w:sz="0" w:space="0" w:color="auto"/>
      </w:divBdr>
    </w:div>
    <w:div w:id="19935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GEDİZ SOSYAL YARDIMLAŞMA VE DAYANIŞMA VAKFI</vt:lpstr>
    </vt:vector>
  </TitlesOfParts>
  <Company>MERYEM</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GEDİZ SOSYAL YARDIMLAŞMA VE DAYANIŞMA VAKFI</dc:title>
  <dc:creator>MELİKE</dc:creator>
  <cp:lastModifiedBy>SERAP</cp:lastModifiedBy>
  <cp:revision>23</cp:revision>
  <cp:lastPrinted>2022-05-26T14:28:00Z</cp:lastPrinted>
  <dcterms:created xsi:type="dcterms:W3CDTF">2022-04-15T10:36:00Z</dcterms:created>
  <dcterms:modified xsi:type="dcterms:W3CDTF">2022-05-26T14:28:00Z</dcterms:modified>
</cp:coreProperties>
</file>