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tblpXSpec="center" w:tblpY="1"/>
        <w:tblOverlap w:val="never"/>
        <w:tblW w:w="4832" w:type="pct"/>
        <w:tblLook w:val="04A0"/>
      </w:tblPr>
      <w:tblGrid>
        <w:gridCol w:w="492"/>
        <w:gridCol w:w="2320"/>
        <w:gridCol w:w="2102"/>
        <w:gridCol w:w="508"/>
        <w:gridCol w:w="1908"/>
        <w:gridCol w:w="692"/>
        <w:gridCol w:w="1852"/>
        <w:gridCol w:w="489"/>
        <w:gridCol w:w="5022"/>
      </w:tblGrid>
      <w:tr w:rsidR="00C75A0A" w:rsidRPr="00180B47" w:rsidTr="00BE2FD0">
        <w:trPr>
          <w:trHeight w:val="454"/>
        </w:trPr>
        <w:tc>
          <w:tcPr>
            <w:tcW w:w="914" w:type="pct"/>
            <w:gridSpan w:val="2"/>
            <w:shd w:val="clear" w:color="auto" w:fill="F2F2F2" w:themeFill="background1" w:themeFillShade="F2"/>
            <w:vAlign w:val="center"/>
          </w:tcPr>
          <w:p w:rsidR="00416D37" w:rsidRPr="00180B47" w:rsidRDefault="00416D37" w:rsidP="004D052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bookmarkStart w:id="0" w:name="_GoBack"/>
            <w:r w:rsidRPr="00180B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Prosesin Adı:</w:t>
            </w:r>
          </w:p>
        </w:tc>
        <w:tc>
          <w:tcPr>
            <w:tcW w:w="4086" w:type="pct"/>
            <w:gridSpan w:val="7"/>
            <w:vAlign w:val="center"/>
          </w:tcPr>
          <w:p w:rsidR="00416D37" w:rsidRPr="00180B47" w:rsidRDefault="00536D42" w:rsidP="004D052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80B47">
              <w:rPr>
                <w:rFonts w:ascii="Times New Roman" w:eastAsia="Times New Roman" w:hAnsi="Times New Roman" w:cs="Times New Roman"/>
              </w:rPr>
              <w:t>Sürekli İyileştirme Prosesi</w:t>
            </w:r>
          </w:p>
        </w:tc>
      </w:tr>
      <w:tr w:rsidR="00C75A0A" w:rsidRPr="00180B47" w:rsidTr="00BE2FD0">
        <w:trPr>
          <w:trHeight w:val="454"/>
        </w:trPr>
        <w:tc>
          <w:tcPr>
            <w:tcW w:w="914" w:type="pct"/>
            <w:gridSpan w:val="2"/>
            <w:shd w:val="clear" w:color="auto" w:fill="F2F2F2" w:themeFill="background1" w:themeFillShade="F2"/>
            <w:vAlign w:val="center"/>
          </w:tcPr>
          <w:p w:rsidR="00221F20" w:rsidRPr="00180B47" w:rsidRDefault="00475E92" w:rsidP="00535080">
            <w:pPr>
              <w:rPr>
                <w:rFonts w:ascii="Times New Roman" w:hAnsi="Times New Roman" w:cs="Times New Roman"/>
                <w:b/>
              </w:rPr>
            </w:pPr>
            <w:r w:rsidRPr="00180B47">
              <w:rPr>
                <w:rFonts w:ascii="Times New Roman" w:hAnsi="Times New Roman" w:cs="Times New Roman"/>
                <w:b/>
              </w:rPr>
              <w:t xml:space="preserve">Prosesin Amacı:  </w:t>
            </w:r>
          </w:p>
        </w:tc>
        <w:tc>
          <w:tcPr>
            <w:tcW w:w="4086" w:type="pct"/>
            <w:gridSpan w:val="7"/>
            <w:vAlign w:val="center"/>
          </w:tcPr>
          <w:p w:rsidR="00221F20" w:rsidRPr="00180B47" w:rsidRDefault="003E3388" w:rsidP="003E3388">
            <w:pPr>
              <w:jc w:val="both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Bu </w:t>
            </w:r>
            <w:proofErr w:type="gramStart"/>
            <w:r w:rsidRPr="00180B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prosesin</w:t>
            </w:r>
            <w:proofErr w:type="gramEnd"/>
            <w:r w:rsidR="00A540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2C3C39" w:rsidRPr="00180B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amacı; </w:t>
            </w:r>
            <w:r w:rsidR="00D9388D" w:rsidRPr="00180B47">
              <w:rPr>
                <w:rFonts w:ascii="Times New Roman" w:hAnsi="Times New Roman" w:cs="Times New Roman"/>
              </w:rPr>
              <w:t>Kadıköy Halk Eğitim</w:t>
            </w:r>
            <w:r w:rsidR="00A54039">
              <w:rPr>
                <w:rFonts w:ascii="Times New Roman" w:hAnsi="Times New Roman" w:cs="Times New Roman"/>
              </w:rPr>
              <w:t>i</w:t>
            </w:r>
            <w:r w:rsidR="00D9388D" w:rsidRPr="00180B47">
              <w:rPr>
                <w:rFonts w:ascii="Times New Roman" w:hAnsi="Times New Roman" w:cs="Times New Roman"/>
              </w:rPr>
              <w:t xml:space="preserve"> </w:t>
            </w:r>
            <w:r w:rsidR="0007519D" w:rsidRPr="00180B47">
              <w:rPr>
                <w:rFonts w:ascii="Times New Roman" w:hAnsi="Times New Roman" w:cs="Times New Roman"/>
              </w:rPr>
              <w:t>Merkezi</w:t>
            </w:r>
            <w:r w:rsidR="00A54039">
              <w:rPr>
                <w:rFonts w:ascii="Times New Roman" w:hAnsi="Times New Roman" w:cs="Times New Roman"/>
              </w:rPr>
              <w:t xml:space="preserve"> </w:t>
            </w:r>
            <w:r w:rsidR="00A00718" w:rsidRPr="00180B47">
              <w:rPr>
                <w:rFonts w:ascii="Times New Roman" w:hAnsi="Times New Roman" w:cs="Times New Roman"/>
              </w:rPr>
              <w:t>tarafından yürütülen eğitim ve öğretim hizmetlerinin kalitesinin ve müşteri memnuniyetinin artırılması çalışmalarının kontrol altında yapılması ve müşteri taleplerinin ve tedarikçi tekliflerinin kalite politikası ve mevzuat çerçevesinde gözden geçirilerek kontrolünün sağlanması.</w:t>
            </w:r>
          </w:p>
        </w:tc>
      </w:tr>
      <w:tr w:rsidR="00BE2FD0" w:rsidRPr="00180B47" w:rsidTr="00BE2FD0">
        <w:trPr>
          <w:trHeight w:val="293"/>
        </w:trPr>
        <w:tc>
          <w:tcPr>
            <w:tcW w:w="914" w:type="pct"/>
            <w:gridSpan w:val="2"/>
            <w:shd w:val="clear" w:color="auto" w:fill="F2F2F2" w:themeFill="background1" w:themeFillShade="F2"/>
            <w:vAlign w:val="center"/>
          </w:tcPr>
          <w:p w:rsidR="00BE2FD0" w:rsidRPr="00180B47" w:rsidRDefault="00BE2FD0" w:rsidP="00BE2FD0">
            <w:pPr>
              <w:rPr>
                <w:rFonts w:ascii="Times New Roman" w:hAnsi="Times New Roman" w:cs="Times New Roman"/>
                <w:b/>
              </w:rPr>
            </w:pPr>
            <w:r w:rsidRPr="00180B47">
              <w:rPr>
                <w:rFonts w:ascii="Times New Roman" w:hAnsi="Times New Roman" w:cs="Times New Roman"/>
                <w:b/>
              </w:rPr>
              <w:t>Kapsamı:</w:t>
            </w:r>
          </w:p>
        </w:tc>
        <w:tc>
          <w:tcPr>
            <w:tcW w:w="4086" w:type="pct"/>
            <w:gridSpan w:val="7"/>
          </w:tcPr>
          <w:p w:rsidR="00BE2FD0" w:rsidRPr="00180B47" w:rsidRDefault="00A00718" w:rsidP="00BE2FD0">
            <w:pPr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80B47">
              <w:rPr>
                <w:rFonts w:ascii="Times New Roman" w:hAnsi="Times New Roman" w:cs="Times New Roman"/>
              </w:rPr>
              <w:t>Kurumlarımızdaki iyileştirme amaçlı tüm çalışmalar.</w:t>
            </w:r>
          </w:p>
        </w:tc>
      </w:tr>
      <w:tr w:rsidR="00BE2FD0" w:rsidRPr="00180B47" w:rsidTr="00511CA8">
        <w:trPr>
          <w:trHeight w:val="304"/>
        </w:trPr>
        <w:tc>
          <w:tcPr>
            <w:tcW w:w="914" w:type="pct"/>
            <w:gridSpan w:val="2"/>
            <w:shd w:val="clear" w:color="auto" w:fill="F2F2F2" w:themeFill="background1" w:themeFillShade="F2"/>
            <w:vAlign w:val="center"/>
          </w:tcPr>
          <w:p w:rsidR="00BE2FD0" w:rsidRPr="00180B47" w:rsidRDefault="00BE2FD0" w:rsidP="00BE2FD0">
            <w:pPr>
              <w:rPr>
                <w:rFonts w:ascii="Times New Roman" w:hAnsi="Times New Roman" w:cs="Times New Roman"/>
                <w:b/>
              </w:rPr>
            </w:pPr>
            <w:r w:rsidRPr="00180B47">
              <w:rPr>
                <w:rFonts w:ascii="Times New Roman" w:hAnsi="Times New Roman" w:cs="Times New Roman"/>
                <w:b/>
              </w:rPr>
              <w:t xml:space="preserve">Sorumluluk ve Yetki:  </w:t>
            </w:r>
          </w:p>
        </w:tc>
        <w:tc>
          <w:tcPr>
            <w:tcW w:w="4086" w:type="pct"/>
            <w:gridSpan w:val="7"/>
            <w:vAlign w:val="center"/>
          </w:tcPr>
          <w:p w:rsidR="00BE2FD0" w:rsidRPr="00180B47" w:rsidRDefault="00BE2FD0" w:rsidP="00BE2FD0">
            <w:pPr>
              <w:rPr>
                <w:rFonts w:ascii="Times New Roman" w:hAnsi="Times New Roman" w:cs="Times New Roman"/>
              </w:rPr>
            </w:pPr>
            <w:bookmarkStart w:id="1" w:name="OLE_LINK5"/>
            <w:bookmarkStart w:id="2" w:name="OLE_LINK6"/>
            <w:bookmarkStart w:id="3" w:name="OLE_LINK7"/>
            <w:r w:rsidRPr="00180B47">
              <w:rPr>
                <w:rFonts w:ascii="Times New Roman" w:hAnsi="Times New Roman" w:cs="Times New Roman"/>
                <w:color w:val="000000"/>
              </w:rPr>
              <w:t xml:space="preserve">Okul </w:t>
            </w:r>
            <w:bookmarkEnd w:id="1"/>
            <w:bookmarkEnd w:id="2"/>
            <w:bookmarkEnd w:id="3"/>
            <w:r w:rsidRPr="00180B47">
              <w:rPr>
                <w:rFonts w:ascii="Times New Roman" w:hAnsi="Times New Roman" w:cs="Times New Roman"/>
                <w:color w:val="000000"/>
              </w:rPr>
              <w:t xml:space="preserve">Müdürü, Müdür Yardımcısı, </w:t>
            </w:r>
            <w:r w:rsidRPr="00180B47">
              <w:rPr>
                <w:rFonts w:ascii="Times New Roman" w:hAnsi="Times New Roman" w:cs="Times New Roman"/>
                <w:bCs/>
              </w:rPr>
              <w:t xml:space="preserve">Proses Sorumluları, KYS Temsilcisi, </w:t>
            </w:r>
            <w:r w:rsidRPr="00180B4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KYS</w:t>
            </w:r>
            <w:r w:rsidRPr="00180B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Ekibi</w:t>
            </w:r>
            <w:r w:rsidR="00744BFA" w:rsidRPr="00180B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Çalışanlar</w:t>
            </w:r>
          </w:p>
        </w:tc>
      </w:tr>
      <w:tr w:rsidR="00BE2FD0" w:rsidRPr="00180B47" w:rsidTr="00BE2FD0">
        <w:trPr>
          <w:trHeight w:val="335"/>
        </w:trPr>
        <w:tc>
          <w:tcPr>
            <w:tcW w:w="914" w:type="pct"/>
            <w:gridSpan w:val="2"/>
            <w:shd w:val="clear" w:color="auto" w:fill="F2F2F2" w:themeFill="background1" w:themeFillShade="F2"/>
            <w:vAlign w:val="center"/>
          </w:tcPr>
          <w:p w:rsidR="00BE2FD0" w:rsidRPr="00180B47" w:rsidRDefault="00BE2FD0" w:rsidP="00BE2FD0">
            <w:pPr>
              <w:rPr>
                <w:rFonts w:ascii="Times New Roman" w:hAnsi="Times New Roman" w:cs="Times New Roman"/>
                <w:b/>
              </w:rPr>
            </w:pPr>
            <w:r w:rsidRPr="00180B47">
              <w:rPr>
                <w:rFonts w:ascii="Times New Roman" w:hAnsi="Times New Roman" w:cs="Times New Roman"/>
                <w:b/>
              </w:rPr>
              <w:t>Gözden Geçirme Periyodu ve Sorumlusu:</w:t>
            </w:r>
          </w:p>
        </w:tc>
        <w:tc>
          <w:tcPr>
            <w:tcW w:w="4086" w:type="pct"/>
            <w:gridSpan w:val="7"/>
            <w:vAlign w:val="center"/>
          </w:tcPr>
          <w:p w:rsidR="00BE2FD0" w:rsidRPr="00180B47" w:rsidRDefault="00710E6F" w:rsidP="00BE2FD0">
            <w:pPr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Sürekli</w:t>
            </w:r>
            <w:r w:rsidR="00BE2FD0" w:rsidRPr="00180B47">
              <w:rPr>
                <w:rFonts w:ascii="Times New Roman" w:hAnsi="Times New Roman" w:cs="Times New Roman"/>
              </w:rPr>
              <w:t xml:space="preserve"> / Süreç</w:t>
            </w:r>
            <w:r w:rsidR="00BE2FD0" w:rsidRPr="00180B47">
              <w:rPr>
                <w:rFonts w:ascii="Times New Roman" w:eastAsia="Times New Roman" w:hAnsi="Times New Roman" w:cs="Times New Roman"/>
                <w:bCs/>
              </w:rPr>
              <w:t xml:space="preserve"> Sorumlusu</w:t>
            </w:r>
          </w:p>
        </w:tc>
      </w:tr>
      <w:tr w:rsidR="00BE2FD0" w:rsidRPr="00180B47" w:rsidTr="00BE2FD0">
        <w:trPr>
          <w:trHeight w:val="335"/>
        </w:trPr>
        <w:tc>
          <w:tcPr>
            <w:tcW w:w="914" w:type="pct"/>
            <w:gridSpan w:val="2"/>
            <w:shd w:val="clear" w:color="auto" w:fill="F2F2F2" w:themeFill="background1" w:themeFillShade="F2"/>
            <w:vAlign w:val="center"/>
          </w:tcPr>
          <w:p w:rsidR="00BE2FD0" w:rsidRPr="00180B47" w:rsidRDefault="00BE2FD0" w:rsidP="00BE2FD0">
            <w:pPr>
              <w:rPr>
                <w:rFonts w:ascii="Times New Roman" w:hAnsi="Times New Roman" w:cs="Times New Roman"/>
                <w:b/>
              </w:rPr>
            </w:pPr>
            <w:r w:rsidRPr="00180B47">
              <w:rPr>
                <w:rFonts w:ascii="Times New Roman" w:hAnsi="Times New Roman" w:cs="Times New Roman"/>
                <w:b/>
              </w:rPr>
              <w:t>Proses Hedefi:</w:t>
            </w:r>
          </w:p>
        </w:tc>
        <w:tc>
          <w:tcPr>
            <w:tcW w:w="4086" w:type="pct"/>
            <w:gridSpan w:val="7"/>
            <w:vAlign w:val="center"/>
          </w:tcPr>
          <w:p w:rsidR="00BE2FD0" w:rsidRPr="00180B47" w:rsidRDefault="00051FD1" w:rsidP="00BE2FD0">
            <w:pPr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Proses Şartlarına</w:t>
            </w:r>
            <w:r w:rsidR="00AB631D" w:rsidRPr="00180B47">
              <w:rPr>
                <w:rFonts w:ascii="Times New Roman" w:hAnsi="Times New Roman" w:cs="Times New Roman"/>
              </w:rPr>
              <w:t xml:space="preserve">, yasal </w:t>
            </w:r>
            <w:r w:rsidR="00710E6F" w:rsidRPr="00180B47">
              <w:rPr>
                <w:rFonts w:ascii="Times New Roman" w:hAnsi="Times New Roman" w:cs="Times New Roman"/>
              </w:rPr>
              <w:t xml:space="preserve">Şartlara ve Müşteri şartlarına </w:t>
            </w:r>
            <w:r w:rsidRPr="00180B47">
              <w:rPr>
                <w:rFonts w:ascii="Times New Roman" w:hAnsi="Times New Roman" w:cs="Times New Roman"/>
              </w:rPr>
              <w:t>%100 Uygunluk</w:t>
            </w:r>
            <w:r w:rsidR="00710E6F" w:rsidRPr="00180B47">
              <w:rPr>
                <w:rFonts w:ascii="Times New Roman" w:hAnsi="Times New Roman" w:cs="Times New Roman"/>
              </w:rPr>
              <w:t xml:space="preserve"> sağlamak</w:t>
            </w:r>
          </w:p>
        </w:tc>
      </w:tr>
      <w:tr w:rsidR="00BE2FD0" w:rsidRPr="00180B47" w:rsidTr="00BE2FD0">
        <w:trPr>
          <w:trHeight w:val="416"/>
        </w:trPr>
        <w:tc>
          <w:tcPr>
            <w:tcW w:w="914" w:type="pct"/>
            <w:gridSpan w:val="2"/>
            <w:shd w:val="clear" w:color="auto" w:fill="F2F2F2" w:themeFill="background1" w:themeFillShade="F2"/>
            <w:vAlign w:val="center"/>
          </w:tcPr>
          <w:p w:rsidR="00BE2FD0" w:rsidRPr="00180B47" w:rsidRDefault="00BE2FD0" w:rsidP="00BE2FD0">
            <w:pPr>
              <w:rPr>
                <w:rFonts w:ascii="Times New Roman" w:hAnsi="Times New Roman" w:cs="Times New Roman"/>
                <w:b/>
              </w:rPr>
            </w:pPr>
            <w:r w:rsidRPr="00180B47">
              <w:rPr>
                <w:rFonts w:ascii="Times New Roman" w:hAnsi="Times New Roman" w:cs="Times New Roman"/>
                <w:b/>
              </w:rPr>
              <w:t>Ölçme Metodu:</w:t>
            </w:r>
          </w:p>
        </w:tc>
        <w:tc>
          <w:tcPr>
            <w:tcW w:w="4086" w:type="pct"/>
            <w:gridSpan w:val="7"/>
            <w:vAlign w:val="center"/>
          </w:tcPr>
          <w:p w:rsidR="00BE2FD0" w:rsidRPr="00180B47" w:rsidRDefault="00710E6F" w:rsidP="00BE2FD0">
            <w:pPr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Toplantı, Anket, İç Tetkik, Müşteri İstekleri vb. Süreçlerde kullanılan tüm analiz ve ölçümler.</w:t>
            </w:r>
          </w:p>
        </w:tc>
      </w:tr>
      <w:tr w:rsidR="00BE2FD0" w:rsidRPr="00180B47" w:rsidTr="00BE2FD0">
        <w:trPr>
          <w:cantSplit/>
          <w:trHeight w:val="2142"/>
        </w:trPr>
        <w:tc>
          <w:tcPr>
            <w:tcW w:w="160" w:type="pct"/>
            <w:shd w:val="clear" w:color="auto" w:fill="FFF2CC" w:themeFill="accent4" w:themeFillTint="33"/>
            <w:textDirection w:val="btLr"/>
            <w:vAlign w:val="center"/>
          </w:tcPr>
          <w:p w:rsidR="00BE2FD0" w:rsidRPr="00180B47" w:rsidRDefault="00BE2FD0" w:rsidP="00BE2FD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0B47">
              <w:rPr>
                <w:rFonts w:ascii="Times New Roman" w:hAnsi="Times New Roman" w:cs="Times New Roman"/>
                <w:b/>
              </w:rPr>
              <w:t>GİRDİLER</w:t>
            </w:r>
          </w:p>
        </w:tc>
        <w:tc>
          <w:tcPr>
            <w:tcW w:w="1437" w:type="pct"/>
            <w:gridSpan w:val="2"/>
            <w:vAlign w:val="center"/>
          </w:tcPr>
          <w:p w:rsidR="00744BFA" w:rsidRPr="00180B47" w:rsidRDefault="00536D42" w:rsidP="00536D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80B47">
              <w:rPr>
                <w:rFonts w:ascii="Times New Roman" w:eastAsia="Times New Roman" w:hAnsi="Times New Roman" w:cs="Times New Roman"/>
              </w:rPr>
              <w:t>Müşteri memnuniyet</w:t>
            </w:r>
            <w:r w:rsidR="00744BFA" w:rsidRPr="00180B47">
              <w:rPr>
                <w:rFonts w:ascii="Times New Roman" w:eastAsia="Times New Roman" w:hAnsi="Times New Roman" w:cs="Times New Roman"/>
              </w:rPr>
              <w:t xml:space="preserve"> ve </w:t>
            </w:r>
            <w:r w:rsidR="00511CA8" w:rsidRPr="00180B47">
              <w:rPr>
                <w:rFonts w:ascii="Times New Roman" w:eastAsia="Times New Roman" w:hAnsi="Times New Roman" w:cs="Times New Roman"/>
              </w:rPr>
              <w:t>şikâyet</w:t>
            </w:r>
            <w:r w:rsidR="00744BFA" w:rsidRPr="00180B47">
              <w:rPr>
                <w:rFonts w:ascii="Times New Roman" w:eastAsia="Times New Roman" w:hAnsi="Times New Roman" w:cs="Times New Roman"/>
              </w:rPr>
              <w:t xml:space="preserve"> form</w:t>
            </w:r>
            <w:r w:rsidR="00511CA8" w:rsidRPr="00180B47">
              <w:rPr>
                <w:rFonts w:ascii="Times New Roman" w:eastAsia="Times New Roman" w:hAnsi="Times New Roman" w:cs="Times New Roman"/>
              </w:rPr>
              <w:t xml:space="preserve"> analizleri</w:t>
            </w:r>
          </w:p>
          <w:p w:rsidR="00536D42" w:rsidRPr="00180B47" w:rsidRDefault="00744BFA" w:rsidP="00536D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80B47">
              <w:rPr>
                <w:rFonts w:ascii="Times New Roman" w:eastAsia="Times New Roman" w:hAnsi="Times New Roman" w:cs="Times New Roman"/>
              </w:rPr>
              <w:t>D</w:t>
            </w:r>
            <w:r w:rsidR="00536D42" w:rsidRPr="00180B47">
              <w:rPr>
                <w:rFonts w:ascii="Times New Roman" w:eastAsia="Times New Roman" w:hAnsi="Times New Roman" w:cs="Times New Roman"/>
              </w:rPr>
              <w:t>üzeltici önleyici faaliyet talepleri</w:t>
            </w:r>
          </w:p>
          <w:p w:rsidR="00536D42" w:rsidRPr="00180B47" w:rsidRDefault="00536D42" w:rsidP="00536D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80B47">
              <w:rPr>
                <w:rFonts w:ascii="Times New Roman" w:eastAsia="Times New Roman" w:hAnsi="Times New Roman" w:cs="Times New Roman"/>
              </w:rPr>
              <w:t>Dokümanlarda değişiklik talepleri</w:t>
            </w:r>
            <w:r w:rsidR="00744BFA" w:rsidRPr="00180B47">
              <w:rPr>
                <w:rFonts w:ascii="Times New Roman" w:eastAsia="Times New Roman" w:hAnsi="Times New Roman" w:cs="Times New Roman"/>
              </w:rPr>
              <w:t>,</w:t>
            </w:r>
          </w:p>
          <w:p w:rsidR="00536D42" w:rsidRPr="00180B47" w:rsidRDefault="00536D42" w:rsidP="00536D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80B47">
              <w:rPr>
                <w:rFonts w:ascii="Times New Roman" w:eastAsia="Times New Roman" w:hAnsi="Times New Roman" w:cs="Times New Roman"/>
              </w:rPr>
              <w:t xml:space="preserve">İç Tetkik </w:t>
            </w:r>
            <w:r w:rsidR="00744BFA" w:rsidRPr="00180B47">
              <w:rPr>
                <w:rFonts w:ascii="Times New Roman" w:eastAsia="Times New Roman" w:hAnsi="Times New Roman" w:cs="Times New Roman"/>
              </w:rPr>
              <w:t>Raporu,</w:t>
            </w:r>
          </w:p>
          <w:p w:rsidR="00536D42" w:rsidRPr="00180B47" w:rsidRDefault="00536D42" w:rsidP="00536D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80B47">
              <w:rPr>
                <w:rFonts w:ascii="Times New Roman" w:eastAsia="Times New Roman" w:hAnsi="Times New Roman" w:cs="Times New Roman"/>
              </w:rPr>
              <w:t>Uygun olmayan ürün ve raporları</w:t>
            </w:r>
            <w:r w:rsidR="00744BFA" w:rsidRPr="00180B47">
              <w:rPr>
                <w:rFonts w:ascii="Times New Roman" w:eastAsia="Times New Roman" w:hAnsi="Times New Roman" w:cs="Times New Roman"/>
              </w:rPr>
              <w:t>,</w:t>
            </w:r>
          </w:p>
          <w:p w:rsidR="00536D42" w:rsidRPr="00180B47" w:rsidRDefault="00536D42" w:rsidP="00536D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80B47">
              <w:rPr>
                <w:rFonts w:ascii="Times New Roman" w:eastAsia="Times New Roman" w:hAnsi="Times New Roman" w:cs="Times New Roman"/>
              </w:rPr>
              <w:t>Süreçlerin performans raporları</w:t>
            </w:r>
            <w:r w:rsidR="00744BFA" w:rsidRPr="00180B47">
              <w:rPr>
                <w:rFonts w:ascii="Times New Roman" w:eastAsia="Times New Roman" w:hAnsi="Times New Roman" w:cs="Times New Roman"/>
              </w:rPr>
              <w:t>,</w:t>
            </w:r>
          </w:p>
          <w:p w:rsidR="0007184F" w:rsidRPr="00180B47" w:rsidRDefault="0007184F" w:rsidP="00536D42">
            <w:pPr>
              <w:pStyle w:val="ListeParagraf"/>
              <w:spacing w:after="0"/>
              <w:ind w:left="0" w:right="-1"/>
              <w:jc w:val="both"/>
              <w:rPr>
                <w:rFonts w:eastAsia="Times New Roman"/>
                <w:sz w:val="22"/>
                <w:szCs w:val="22"/>
              </w:rPr>
            </w:pPr>
            <w:r w:rsidRPr="00180B47">
              <w:rPr>
                <w:rFonts w:eastAsia="Times New Roman"/>
                <w:sz w:val="22"/>
                <w:szCs w:val="22"/>
              </w:rPr>
              <w:t>Tetkik Sonuçları</w:t>
            </w:r>
          </w:p>
          <w:p w:rsidR="0007184F" w:rsidRPr="00180B47" w:rsidRDefault="0007184F" w:rsidP="00536D42">
            <w:pPr>
              <w:pStyle w:val="ListeParagraf"/>
              <w:spacing w:after="0"/>
              <w:ind w:left="0" w:right="-1"/>
              <w:jc w:val="both"/>
              <w:rPr>
                <w:rFonts w:eastAsia="Times New Roman"/>
                <w:sz w:val="22"/>
                <w:szCs w:val="22"/>
              </w:rPr>
            </w:pPr>
            <w:r w:rsidRPr="00180B47">
              <w:rPr>
                <w:rFonts w:eastAsia="Times New Roman"/>
                <w:sz w:val="22"/>
                <w:szCs w:val="22"/>
              </w:rPr>
              <w:t>Bir Önceki Yönetimi Gözden Geçirme Toplantı Kararları</w:t>
            </w:r>
            <w:r w:rsidR="00744BFA" w:rsidRPr="00180B47">
              <w:rPr>
                <w:rFonts w:eastAsia="Times New Roman"/>
                <w:sz w:val="22"/>
                <w:szCs w:val="22"/>
              </w:rPr>
              <w:t>,</w:t>
            </w:r>
          </w:p>
          <w:p w:rsidR="00BE2FD0" w:rsidRPr="00180B47" w:rsidRDefault="00BE2FD0" w:rsidP="00536D42">
            <w:pPr>
              <w:pStyle w:val="ListeParagraf"/>
              <w:spacing w:after="0"/>
              <w:ind w:left="0" w:right="-1"/>
              <w:jc w:val="both"/>
              <w:rPr>
                <w:rFonts w:eastAsia="Times New Roman"/>
                <w:sz w:val="22"/>
                <w:szCs w:val="22"/>
              </w:rPr>
            </w:pPr>
            <w:r w:rsidRPr="00180B47">
              <w:rPr>
                <w:rFonts w:eastAsia="Times New Roman"/>
                <w:sz w:val="22"/>
                <w:szCs w:val="22"/>
              </w:rPr>
              <w:t>Yasal gereksinimlere uygunluk ölçümleri,</w:t>
            </w:r>
          </w:p>
          <w:p w:rsidR="00BE2FD0" w:rsidRPr="00180B47" w:rsidRDefault="00BE2FD0" w:rsidP="00536D42">
            <w:pPr>
              <w:pStyle w:val="ListeParagraf"/>
              <w:spacing w:after="0"/>
              <w:ind w:left="0" w:right="-1"/>
              <w:jc w:val="both"/>
              <w:rPr>
                <w:rFonts w:eastAsia="Times New Roman"/>
                <w:sz w:val="22"/>
                <w:szCs w:val="22"/>
              </w:rPr>
            </w:pPr>
            <w:r w:rsidRPr="00180B47">
              <w:rPr>
                <w:rFonts w:eastAsia="Times New Roman"/>
                <w:sz w:val="22"/>
                <w:szCs w:val="22"/>
              </w:rPr>
              <w:t>KYS süreçlerinin performansı ve etkinliği.</w:t>
            </w:r>
          </w:p>
        </w:tc>
        <w:tc>
          <w:tcPr>
            <w:tcW w:w="165" w:type="pct"/>
            <w:shd w:val="clear" w:color="auto" w:fill="BDD6EE" w:themeFill="accent5" w:themeFillTint="66"/>
            <w:textDirection w:val="btLr"/>
            <w:vAlign w:val="center"/>
          </w:tcPr>
          <w:p w:rsidR="00BE2FD0" w:rsidRPr="00180B47" w:rsidRDefault="00BE2FD0" w:rsidP="00BE2FD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0B47">
              <w:rPr>
                <w:rFonts w:ascii="Times New Roman" w:hAnsi="Times New Roman" w:cs="Times New Roman"/>
                <w:b/>
              </w:rPr>
              <w:t>FAALİYETLER</w:t>
            </w:r>
          </w:p>
        </w:tc>
        <w:tc>
          <w:tcPr>
            <w:tcW w:w="1447" w:type="pct"/>
            <w:gridSpan w:val="3"/>
            <w:vAlign w:val="center"/>
          </w:tcPr>
          <w:p w:rsidR="00744BFA" w:rsidRPr="00180B47" w:rsidRDefault="00A00718" w:rsidP="00744BFA">
            <w:pPr>
              <w:jc w:val="both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Yönetimin Gözden Geçirme Toplantıları</w:t>
            </w:r>
            <w:r w:rsidR="00744BFA" w:rsidRPr="00180B47">
              <w:rPr>
                <w:rFonts w:ascii="Times New Roman" w:hAnsi="Times New Roman" w:cs="Times New Roman"/>
              </w:rPr>
              <w:t>,</w:t>
            </w:r>
          </w:p>
          <w:p w:rsidR="00A00718" w:rsidRPr="00180B47" w:rsidRDefault="00A00718" w:rsidP="00744BFA">
            <w:pPr>
              <w:jc w:val="both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İç ve Dış Tetkikler</w:t>
            </w:r>
            <w:r w:rsidR="00744BFA" w:rsidRPr="00180B47">
              <w:rPr>
                <w:rFonts w:ascii="Times New Roman" w:hAnsi="Times New Roman" w:cs="Times New Roman"/>
              </w:rPr>
              <w:t>,</w:t>
            </w:r>
          </w:p>
          <w:p w:rsidR="00A00718" w:rsidRPr="00180B47" w:rsidRDefault="00A00718" w:rsidP="00744BFA">
            <w:pPr>
              <w:jc w:val="both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 xml:space="preserve">Kurum </w:t>
            </w:r>
            <w:r w:rsidR="00744BFA" w:rsidRPr="00180B47">
              <w:rPr>
                <w:rFonts w:ascii="Times New Roman" w:hAnsi="Times New Roman" w:cs="Times New Roman"/>
              </w:rPr>
              <w:t>İçi Toplantıları,</w:t>
            </w:r>
          </w:p>
          <w:p w:rsidR="00A00718" w:rsidRPr="00180B47" w:rsidRDefault="00A00718" w:rsidP="00744BFA">
            <w:pPr>
              <w:jc w:val="both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Kurum İçi Anket Çalışmaları</w:t>
            </w:r>
            <w:r w:rsidR="00744BFA" w:rsidRPr="00180B47">
              <w:rPr>
                <w:rFonts w:ascii="Times New Roman" w:hAnsi="Times New Roman" w:cs="Times New Roman"/>
              </w:rPr>
              <w:t>,</w:t>
            </w:r>
          </w:p>
          <w:p w:rsidR="00A00718" w:rsidRPr="00180B47" w:rsidRDefault="00A00718" w:rsidP="00744BFA">
            <w:pPr>
              <w:jc w:val="both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Hizmet İçi Eğitimler</w:t>
            </w:r>
            <w:r w:rsidR="00744BFA" w:rsidRPr="00180B47">
              <w:rPr>
                <w:rFonts w:ascii="Times New Roman" w:hAnsi="Times New Roman" w:cs="Times New Roman"/>
              </w:rPr>
              <w:t>,</w:t>
            </w:r>
          </w:p>
          <w:p w:rsidR="00A00718" w:rsidRPr="00180B47" w:rsidRDefault="00A00718" w:rsidP="00744BFA">
            <w:pPr>
              <w:jc w:val="both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Tedarikçi Değerlendirmeleri</w:t>
            </w:r>
            <w:r w:rsidR="00744BFA" w:rsidRPr="00180B47">
              <w:rPr>
                <w:rFonts w:ascii="Times New Roman" w:hAnsi="Times New Roman" w:cs="Times New Roman"/>
              </w:rPr>
              <w:t>,</w:t>
            </w:r>
          </w:p>
          <w:p w:rsidR="00A00718" w:rsidRPr="00180B47" w:rsidRDefault="00A00718" w:rsidP="00744BFA">
            <w:pPr>
              <w:jc w:val="both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Süreçlerin Kontrolü Çalışmaları</w:t>
            </w:r>
            <w:r w:rsidR="00744BFA" w:rsidRPr="00180B47">
              <w:rPr>
                <w:rFonts w:ascii="Times New Roman" w:hAnsi="Times New Roman" w:cs="Times New Roman"/>
              </w:rPr>
              <w:t>,</w:t>
            </w:r>
          </w:p>
          <w:p w:rsidR="00A00718" w:rsidRPr="00180B47" w:rsidRDefault="00A00718" w:rsidP="00744BFA">
            <w:pPr>
              <w:jc w:val="both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Okul Gelişim Yönetim Ekibi Toplantıları</w:t>
            </w:r>
            <w:r w:rsidR="00744BFA" w:rsidRPr="00180B47">
              <w:rPr>
                <w:rFonts w:ascii="Times New Roman" w:hAnsi="Times New Roman" w:cs="Times New Roman"/>
              </w:rPr>
              <w:t>.</w:t>
            </w:r>
          </w:p>
          <w:p w:rsidR="00A00718" w:rsidRPr="00180B47" w:rsidRDefault="00A00718" w:rsidP="00744BFA">
            <w:pPr>
              <w:jc w:val="both"/>
              <w:rPr>
                <w:rFonts w:ascii="Times New Roman" w:hAnsi="Times New Roman" w:cs="Times New Roman"/>
              </w:rPr>
            </w:pPr>
          </w:p>
          <w:p w:rsidR="00BE2FD0" w:rsidRPr="00180B47" w:rsidRDefault="00BE2FD0" w:rsidP="00744B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shd w:val="clear" w:color="auto" w:fill="E2EFD9" w:themeFill="accent6" w:themeFillTint="33"/>
            <w:textDirection w:val="btLr"/>
            <w:vAlign w:val="center"/>
          </w:tcPr>
          <w:p w:rsidR="00BE2FD0" w:rsidRPr="00180B47" w:rsidRDefault="00BE2FD0" w:rsidP="00BE2FD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0B47">
              <w:rPr>
                <w:rFonts w:ascii="Times New Roman" w:hAnsi="Times New Roman" w:cs="Times New Roman"/>
                <w:b/>
              </w:rPr>
              <w:t>ÇIKTILAR</w:t>
            </w:r>
          </w:p>
        </w:tc>
        <w:tc>
          <w:tcPr>
            <w:tcW w:w="1633" w:type="pct"/>
            <w:vAlign w:val="center"/>
          </w:tcPr>
          <w:p w:rsidR="00710E6F" w:rsidRPr="00180B47" w:rsidRDefault="00710E6F" w:rsidP="00710E6F">
            <w:pPr>
              <w:jc w:val="both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İç Tetkik Değerlendirme Raporu</w:t>
            </w:r>
          </w:p>
          <w:p w:rsidR="00710E6F" w:rsidRPr="00180B47" w:rsidRDefault="00710E6F" w:rsidP="00710E6F">
            <w:pPr>
              <w:jc w:val="both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Revizyon Takip Formu</w:t>
            </w:r>
          </w:p>
          <w:p w:rsidR="00710E6F" w:rsidRPr="00180B47" w:rsidRDefault="00710E6F" w:rsidP="00710E6F">
            <w:pPr>
              <w:jc w:val="both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Uygun Olmayan Ürün/Hizmet Raporu</w:t>
            </w:r>
          </w:p>
          <w:p w:rsidR="00710E6F" w:rsidRPr="00180B47" w:rsidRDefault="00710E6F" w:rsidP="00710E6F">
            <w:pPr>
              <w:jc w:val="both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Doküman Dağıtım Formu</w:t>
            </w:r>
          </w:p>
          <w:p w:rsidR="00710E6F" w:rsidRPr="00180B47" w:rsidRDefault="00710E6F" w:rsidP="00710E6F">
            <w:pPr>
              <w:jc w:val="both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Düzeltici Önleyici Faaliyet Formu</w:t>
            </w:r>
          </w:p>
          <w:p w:rsidR="00536D42" w:rsidRPr="00180B47" w:rsidRDefault="00536D42" w:rsidP="00536D42">
            <w:pPr>
              <w:jc w:val="both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Yönetimin sistemi gözden geçirmesi toplantı tutanağı</w:t>
            </w:r>
          </w:p>
          <w:p w:rsidR="00536D42" w:rsidRPr="00180B47" w:rsidRDefault="00536D42" w:rsidP="00536D42">
            <w:pPr>
              <w:jc w:val="both"/>
              <w:rPr>
                <w:rFonts w:ascii="Times New Roman" w:hAnsi="Times New Roman" w:cs="Times New Roman"/>
              </w:rPr>
            </w:pPr>
          </w:p>
          <w:p w:rsidR="00BE2FD0" w:rsidRPr="00180B47" w:rsidRDefault="00BE2FD0" w:rsidP="00BE2FD0">
            <w:pPr>
              <w:pStyle w:val="ListeParagraf"/>
              <w:spacing w:after="0"/>
              <w:ind w:left="0" w:right="-1"/>
              <w:jc w:val="both"/>
              <w:rPr>
                <w:rFonts w:eastAsiaTheme="minorHAnsi"/>
                <w:sz w:val="22"/>
                <w:szCs w:val="22"/>
              </w:rPr>
            </w:pPr>
          </w:p>
        </w:tc>
      </w:tr>
      <w:tr w:rsidR="00BE2FD0" w:rsidRPr="00180B47" w:rsidTr="00BE2FD0">
        <w:trPr>
          <w:cantSplit/>
          <w:trHeight w:val="454"/>
        </w:trPr>
        <w:tc>
          <w:tcPr>
            <w:tcW w:w="1596" w:type="pct"/>
            <w:gridSpan w:val="3"/>
            <w:shd w:val="clear" w:color="auto" w:fill="FBE4D5" w:themeFill="accent2" w:themeFillTint="33"/>
            <w:vAlign w:val="center"/>
          </w:tcPr>
          <w:p w:rsidR="00BE2FD0" w:rsidRPr="00180B47" w:rsidRDefault="00BE2FD0" w:rsidP="00BE2FD0">
            <w:pPr>
              <w:jc w:val="center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  <w:b/>
              </w:rPr>
              <w:t>GİRDİ KAYNAKLARI</w:t>
            </w:r>
          </w:p>
        </w:tc>
        <w:tc>
          <w:tcPr>
            <w:tcW w:w="1612" w:type="pct"/>
            <w:gridSpan w:val="4"/>
            <w:shd w:val="clear" w:color="auto" w:fill="FFE599" w:themeFill="accent4" w:themeFillTint="66"/>
            <w:vAlign w:val="center"/>
          </w:tcPr>
          <w:p w:rsidR="00BE2FD0" w:rsidRPr="00180B47" w:rsidRDefault="00BE2FD0" w:rsidP="00BE2FD0">
            <w:pPr>
              <w:jc w:val="center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  <w:b/>
              </w:rPr>
              <w:t>ETKİLEDİĞİ VE ETKİLENDİĞİ PROSESLER</w:t>
            </w:r>
          </w:p>
        </w:tc>
        <w:tc>
          <w:tcPr>
            <w:tcW w:w="1792" w:type="pct"/>
            <w:gridSpan w:val="2"/>
            <w:shd w:val="clear" w:color="auto" w:fill="DEEAF6" w:themeFill="accent5" w:themeFillTint="33"/>
            <w:vAlign w:val="center"/>
          </w:tcPr>
          <w:p w:rsidR="00BE2FD0" w:rsidRPr="00180B47" w:rsidRDefault="00BE2FD0" w:rsidP="00BE2FD0">
            <w:pPr>
              <w:jc w:val="center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  <w:b/>
              </w:rPr>
              <w:t>ÇIKTILARI ALANLAR</w:t>
            </w:r>
          </w:p>
        </w:tc>
      </w:tr>
      <w:tr w:rsidR="00BE2FD0" w:rsidRPr="00180B47" w:rsidTr="00BE2FD0">
        <w:trPr>
          <w:cantSplit/>
          <w:trHeight w:val="558"/>
        </w:trPr>
        <w:tc>
          <w:tcPr>
            <w:tcW w:w="1596" w:type="pct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E2FD0" w:rsidRPr="00180B47" w:rsidRDefault="00BE2FD0" w:rsidP="00BE2FD0">
            <w:pPr>
              <w:jc w:val="both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lastRenderedPageBreak/>
              <w:t>Kalite Yönetim Sistemi dokümanları,</w:t>
            </w:r>
          </w:p>
          <w:p w:rsidR="00BE2FD0" w:rsidRPr="00180B47" w:rsidRDefault="00BE2FD0" w:rsidP="00BE2FD0">
            <w:pPr>
              <w:jc w:val="both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Yasal şartlar ve mevzuatlar,</w:t>
            </w:r>
          </w:p>
          <w:p w:rsidR="00BE2FD0" w:rsidRPr="00180B47" w:rsidRDefault="00BE2FD0" w:rsidP="00BE2FD0">
            <w:pPr>
              <w:jc w:val="both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 xml:space="preserve">Öneri ve istek kutuları, </w:t>
            </w:r>
          </w:p>
          <w:p w:rsidR="00BE2FD0" w:rsidRPr="00180B47" w:rsidRDefault="00BE2FD0" w:rsidP="00BE2FD0">
            <w:pPr>
              <w:jc w:val="both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Çalışanların önerileri,</w:t>
            </w:r>
          </w:p>
          <w:p w:rsidR="00BE2FD0" w:rsidRPr="00180B47" w:rsidRDefault="00BE2FD0" w:rsidP="00BE2FD0">
            <w:pPr>
              <w:jc w:val="both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YGG toplantıları,</w:t>
            </w:r>
          </w:p>
          <w:p w:rsidR="00BE2FD0" w:rsidRPr="00180B47" w:rsidRDefault="00BE2FD0" w:rsidP="00BE2FD0">
            <w:pPr>
              <w:jc w:val="both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DF Kayıtları.</w:t>
            </w:r>
          </w:p>
          <w:p w:rsidR="00744BFA" w:rsidRPr="00180B47" w:rsidRDefault="00744BFA" w:rsidP="00744BFA">
            <w:pPr>
              <w:pStyle w:val="ListeParagraf"/>
              <w:spacing w:after="0"/>
              <w:ind w:left="0" w:right="-1"/>
              <w:jc w:val="both"/>
              <w:rPr>
                <w:rFonts w:eastAsia="Times New Roman"/>
                <w:sz w:val="22"/>
                <w:szCs w:val="22"/>
              </w:rPr>
            </w:pPr>
            <w:r w:rsidRPr="00180B47">
              <w:rPr>
                <w:rFonts w:eastAsia="Times New Roman"/>
                <w:sz w:val="22"/>
                <w:szCs w:val="22"/>
              </w:rPr>
              <w:t>Kaynak ihtiyaçları</w:t>
            </w:r>
            <w:r w:rsidR="00511CA8" w:rsidRPr="00180B47">
              <w:rPr>
                <w:rFonts w:eastAsia="Times New Roman"/>
                <w:sz w:val="22"/>
                <w:szCs w:val="22"/>
              </w:rPr>
              <w:t>,</w:t>
            </w:r>
          </w:p>
          <w:p w:rsidR="00511CA8" w:rsidRPr="00180B47" w:rsidRDefault="00511CA8" w:rsidP="00744BFA">
            <w:pPr>
              <w:pStyle w:val="ListeParagraf"/>
              <w:spacing w:after="0"/>
              <w:ind w:left="0" w:right="-1"/>
              <w:jc w:val="both"/>
              <w:rPr>
                <w:rFonts w:eastAsia="Times New Roman"/>
                <w:sz w:val="22"/>
                <w:szCs w:val="22"/>
              </w:rPr>
            </w:pPr>
            <w:r w:rsidRPr="00180B47">
              <w:rPr>
                <w:rFonts w:eastAsia="Times New Roman"/>
                <w:sz w:val="22"/>
                <w:szCs w:val="22"/>
              </w:rPr>
              <w:t>Müşteri anketleri</w:t>
            </w:r>
          </w:p>
          <w:p w:rsidR="00744BFA" w:rsidRPr="00180B47" w:rsidRDefault="00744BFA" w:rsidP="00BE2F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BE2FD0" w:rsidRPr="00180B47" w:rsidRDefault="00BE2FD0" w:rsidP="00BE2FD0">
            <w:pPr>
              <w:jc w:val="both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Tüm Prosesler</w:t>
            </w:r>
          </w:p>
          <w:p w:rsidR="00BE2FD0" w:rsidRPr="00180B47" w:rsidRDefault="00BE2FD0" w:rsidP="00BE2F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BE2FD0" w:rsidRPr="00180B47" w:rsidRDefault="00BE2FD0" w:rsidP="00BE2FD0">
            <w:pPr>
              <w:jc w:val="both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Tüm Prosesler</w:t>
            </w:r>
          </w:p>
          <w:p w:rsidR="00BE2FD0" w:rsidRPr="00180B47" w:rsidRDefault="00BE2FD0" w:rsidP="00BE2F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pct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BE2FD0" w:rsidRPr="00180B47" w:rsidRDefault="00BE2FD0" w:rsidP="00536D42">
            <w:pPr>
              <w:jc w:val="both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Proses Sorumluları,</w:t>
            </w:r>
          </w:p>
          <w:p w:rsidR="00BE2FD0" w:rsidRPr="00180B47" w:rsidRDefault="00BE2FD0" w:rsidP="00BE2FD0">
            <w:pPr>
              <w:jc w:val="both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YGG Toplantısı,</w:t>
            </w:r>
          </w:p>
          <w:p w:rsidR="00BE2FD0" w:rsidRPr="00180B47" w:rsidRDefault="00BE2FD0" w:rsidP="00BE2FD0">
            <w:pPr>
              <w:jc w:val="both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KYS Temsilcisi,</w:t>
            </w:r>
          </w:p>
          <w:p w:rsidR="00BE2FD0" w:rsidRPr="00180B47" w:rsidRDefault="00BE2FD0" w:rsidP="00BE2FD0">
            <w:pPr>
              <w:jc w:val="both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 xml:space="preserve">İlgili Taraflar </w:t>
            </w:r>
            <w:r w:rsidR="00511CA8" w:rsidRPr="00180B47">
              <w:rPr>
                <w:rFonts w:ascii="Times New Roman" w:hAnsi="Times New Roman" w:cs="Times New Roman"/>
              </w:rPr>
              <w:t>(1.</w:t>
            </w:r>
            <w:r w:rsidRPr="00180B47">
              <w:rPr>
                <w:rFonts w:ascii="Times New Roman" w:hAnsi="Times New Roman" w:cs="Times New Roman"/>
              </w:rPr>
              <w:t xml:space="preserve"> 2. 3. Taraflar)</w:t>
            </w:r>
          </w:p>
        </w:tc>
      </w:tr>
      <w:tr w:rsidR="00BE2FD0" w:rsidRPr="00180B47" w:rsidTr="00B01202">
        <w:trPr>
          <w:cantSplit/>
          <w:trHeight w:val="563"/>
        </w:trPr>
        <w:tc>
          <w:tcPr>
            <w:tcW w:w="5000" w:type="pct"/>
            <w:gridSpan w:val="9"/>
            <w:shd w:val="clear" w:color="auto" w:fill="E2EFD9" w:themeFill="accent6" w:themeFillTint="33"/>
            <w:vAlign w:val="center"/>
          </w:tcPr>
          <w:p w:rsidR="00BE2FD0" w:rsidRPr="00180B47" w:rsidRDefault="00BE2FD0" w:rsidP="00BE2FD0">
            <w:pPr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  <w:b/>
              </w:rPr>
              <w:t>PERFORMANS ÖLÇÜM KRİTERLERİ</w:t>
            </w:r>
          </w:p>
        </w:tc>
      </w:tr>
      <w:tr w:rsidR="00BE2FD0" w:rsidRPr="00180B47" w:rsidTr="00BE2FD0">
        <w:trPr>
          <w:cantSplit/>
          <w:trHeight w:val="563"/>
        </w:trPr>
        <w:tc>
          <w:tcPr>
            <w:tcW w:w="2381" w:type="pct"/>
            <w:gridSpan w:val="5"/>
            <w:vMerge w:val="restart"/>
            <w:vAlign w:val="center"/>
          </w:tcPr>
          <w:p w:rsidR="00536D42" w:rsidRPr="00180B47" w:rsidRDefault="00536D42" w:rsidP="00536D42">
            <w:pPr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Uygun olan ürün/uygun olmayan ürün</w:t>
            </w:r>
            <w:r w:rsidR="00511CA8" w:rsidRPr="00180B47">
              <w:rPr>
                <w:rFonts w:ascii="Times New Roman" w:hAnsi="Times New Roman" w:cs="Times New Roman"/>
              </w:rPr>
              <w:t>,</w:t>
            </w:r>
          </w:p>
          <w:p w:rsidR="00536D42" w:rsidRPr="00180B47" w:rsidRDefault="00536D42" w:rsidP="00536D42">
            <w:pPr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Zamanında kapatılmayan DÖF/zamanında kapatılan DÖF</w:t>
            </w:r>
            <w:r w:rsidR="00511CA8" w:rsidRPr="00180B47">
              <w:rPr>
                <w:rFonts w:ascii="Times New Roman" w:hAnsi="Times New Roman" w:cs="Times New Roman"/>
              </w:rPr>
              <w:t>,</w:t>
            </w:r>
          </w:p>
          <w:p w:rsidR="00536D42" w:rsidRPr="00180B47" w:rsidRDefault="00511CA8" w:rsidP="00536D42">
            <w:pPr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Gerçekleşen</w:t>
            </w:r>
            <w:r w:rsidR="00536D42" w:rsidRPr="00180B47">
              <w:rPr>
                <w:rFonts w:ascii="Times New Roman" w:hAnsi="Times New Roman" w:cs="Times New Roman"/>
              </w:rPr>
              <w:t xml:space="preserve"> iç tetkik /planlanan iç tetkik</w:t>
            </w:r>
            <w:r w:rsidRPr="00180B47">
              <w:rPr>
                <w:rFonts w:ascii="Times New Roman" w:hAnsi="Times New Roman" w:cs="Times New Roman"/>
              </w:rPr>
              <w:t>,</w:t>
            </w:r>
          </w:p>
          <w:p w:rsidR="00536D42" w:rsidRPr="00180B47" w:rsidRDefault="00536D42" w:rsidP="00536D42">
            <w:pPr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Güncel olmayan doküman sayısı/toplam dokumanlar</w:t>
            </w:r>
            <w:r w:rsidR="00511CA8" w:rsidRPr="00180B47">
              <w:rPr>
                <w:rFonts w:ascii="Times New Roman" w:hAnsi="Times New Roman" w:cs="Times New Roman"/>
              </w:rPr>
              <w:t>,</w:t>
            </w:r>
          </w:p>
          <w:p w:rsidR="00051FD1" w:rsidRPr="00180B47" w:rsidRDefault="00051FD1" w:rsidP="00BE2FD0">
            <w:pPr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Toplantı Gündem Formu, Toplantılarında alınan kararlar. Kararların uygulama oranı</w:t>
            </w:r>
            <w:r w:rsidR="00511CA8" w:rsidRPr="00180B47">
              <w:rPr>
                <w:rFonts w:ascii="Times New Roman" w:hAnsi="Times New Roman" w:cs="Times New Roman"/>
              </w:rPr>
              <w:t>,</w:t>
            </w:r>
          </w:p>
          <w:p w:rsidR="00BE2FD0" w:rsidRPr="00180B47" w:rsidRDefault="00BE2FD0" w:rsidP="00511CA8">
            <w:pPr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YGG Toplantıları.</w:t>
            </w:r>
          </w:p>
        </w:tc>
        <w:tc>
          <w:tcPr>
            <w:tcW w:w="225" w:type="pct"/>
            <w:vMerge w:val="restart"/>
            <w:shd w:val="clear" w:color="auto" w:fill="FFE599" w:themeFill="accent4" w:themeFillTint="66"/>
            <w:textDirection w:val="btLr"/>
            <w:vAlign w:val="center"/>
          </w:tcPr>
          <w:p w:rsidR="00BE2FD0" w:rsidRPr="00180B47" w:rsidRDefault="00BE2FD0" w:rsidP="00BE2FD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0B47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02" w:type="pct"/>
            <w:shd w:val="clear" w:color="auto" w:fill="D9E2F3" w:themeFill="accent1" w:themeFillTint="33"/>
            <w:vAlign w:val="center"/>
          </w:tcPr>
          <w:p w:rsidR="00BE2FD0" w:rsidRPr="00180B47" w:rsidRDefault="00BE2FD0" w:rsidP="00BE2FD0">
            <w:pPr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İNSAN:</w:t>
            </w:r>
          </w:p>
        </w:tc>
        <w:tc>
          <w:tcPr>
            <w:tcW w:w="1792" w:type="pct"/>
            <w:gridSpan w:val="2"/>
            <w:vAlign w:val="center"/>
          </w:tcPr>
          <w:p w:rsidR="00BE2FD0" w:rsidRPr="00180B47" w:rsidRDefault="00BE2FD0" w:rsidP="00BE2FD0">
            <w:pPr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KYS ve Proses Sorumlusu, Birim Sorumluları</w:t>
            </w:r>
            <w:r w:rsidR="00511CA8" w:rsidRPr="00180B47">
              <w:rPr>
                <w:rFonts w:ascii="Times New Roman" w:hAnsi="Times New Roman" w:cs="Times New Roman"/>
              </w:rPr>
              <w:t xml:space="preserve"> ve Tüm çalışanlar.</w:t>
            </w:r>
          </w:p>
        </w:tc>
      </w:tr>
      <w:tr w:rsidR="00BE2FD0" w:rsidRPr="00180B47" w:rsidTr="00BE2FD0">
        <w:trPr>
          <w:cantSplit/>
          <w:trHeight w:val="498"/>
        </w:trPr>
        <w:tc>
          <w:tcPr>
            <w:tcW w:w="2381" w:type="pct"/>
            <w:gridSpan w:val="5"/>
            <w:vMerge/>
            <w:vAlign w:val="center"/>
          </w:tcPr>
          <w:p w:rsidR="00BE2FD0" w:rsidRPr="00180B47" w:rsidRDefault="00BE2FD0" w:rsidP="00BE2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shd w:val="clear" w:color="auto" w:fill="FFE599" w:themeFill="accent4" w:themeFillTint="66"/>
            <w:vAlign w:val="center"/>
          </w:tcPr>
          <w:p w:rsidR="00BE2FD0" w:rsidRPr="00180B47" w:rsidRDefault="00BE2FD0" w:rsidP="00BE2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shd w:val="clear" w:color="auto" w:fill="FBE4D5" w:themeFill="accent2" w:themeFillTint="33"/>
            <w:vAlign w:val="center"/>
          </w:tcPr>
          <w:p w:rsidR="00BE2FD0" w:rsidRPr="00180B47" w:rsidRDefault="00BE2FD0" w:rsidP="00BE2FD0">
            <w:pPr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ALTYAPI:</w:t>
            </w:r>
          </w:p>
        </w:tc>
        <w:tc>
          <w:tcPr>
            <w:tcW w:w="1792" w:type="pct"/>
            <w:gridSpan w:val="2"/>
            <w:vAlign w:val="center"/>
          </w:tcPr>
          <w:p w:rsidR="00BE2FD0" w:rsidRPr="00180B47" w:rsidRDefault="00BE2FD0" w:rsidP="00BE2FD0">
            <w:pPr>
              <w:pStyle w:val="Default"/>
              <w:rPr>
                <w:sz w:val="22"/>
                <w:szCs w:val="22"/>
              </w:rPr>
            </w:pPr>
            <w:r w:rsidRPr="00180B47">
              <w:rPr>
                <w:sz w:val="22"/>
                <w:szCs w:val="22"/>
              </w:rPr>
              <w:t>Teknolojik kaynaklar</w:t>
            </w:r>
            <w:r w:rsidR="00306C7B" w:rsidRPr="00180B47">
              <w:rPr>
                <w:sz w:val="22"/>
                <w:szCs w:val="22"/>
              </w:rPr>
              <w:t xml:space="preserve"> (</w:t>
            </w:r>
            <w:proofErr w:type="gramStart"/>
            <w:r w:rsidR="00306C7B" w:rsidRPr="00180B47">
              <w:rPr>
                <w:sz w:val="22"/>
                <w:szCs w:val="22"/>
              </w:rPr>
              <w:t>projeksiyon</w:t>
            </w:r>
            <w:proofErr w:type="gramEnd"/>
            <w:r w:rsidR="00306C7B" w:rsidRPr="00180B47">
              <w:rPr>
                <w:sz w:val="22"/>
                <w:szCs w:val="22"/>
              </w:rPr>
              <w:t xml:space="preserve"> vb.),</w:t>
            </w:r>
            <w:r w:rsidRPr="00180B47">
              <w:rPr>
                <w:sz w:val="22"/>
                <w:szCs w:val="22"/>
              </w:rPr>
              <w:t xml:space="preserve"> Dokümantasyon</w:t>
            </w:r>
            <w:r w:rsidR="00306C7B" w:rsidRPr="00180B47">
              <w:rPr>
                <w:sz w:val="22"/>
                <w:szCs w:val="22"/>
              </w:rPr>
              <w:t xml:space="preserve"> (Analiz ve </w:t>
            </w:r>
            <w:r w:rsidR="00511CA8" w:rsidRPr="00180B47">
              <w:rPr>
                <w:sz w:val="22"/>
                <w:szCs w:val="22"/>
              </w:rPr>
              <w:t>raporlar) İç</w:t>
            </w:r>
            <w:r w:rsidR="00536D42" w:rsidRPr="00180B47">
              <w:rPr>
                <w:sz w:val="22"/>
                <w:szCs w:val="22"/>
              </w:rPr>
              <w:t xml:space="preserve"> Tetkik Planı</w:t>
            </w:r>
            <w:r w:rsidR="00511CA8" w:rsidRPr="00180B47">
              <w:rPr>
                <w:sz w:val="22"/>
                <w:szCs w:val="22"/>
              </w:rPr>
              <w:t>, YGG kayıtlar</w:t>
            </w:r>
          </w:p>
        </w:tc>
      </w:tr>
      <w:tr w:rsidR="00BE2FD0" w:rsidRPr="00180B47" w:rsidTr="00BE2FD0">
        <w:trPr>
          <w:cantSplit/>
          <w:trHeight w:val="739"/>
        </w:trPr>
        <w:tc>
          <w:tcPr>
            <w:tcW w:w="2381" w:type="pct"/>
            <w:gridSpan w:val="5"/>
            <w:vMerge/>
            <w:shd w:val="clear" w:color="auto" w:fill="auto"/>
            <w:vAlign w:val="center"/>
          </w:tcPr>
          <w:p w:rsidR="00BE2FD0" w:rsidRPr="00180B47" w:rsidRDefault="00BE2FD0" w:rsidP="00BE2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shd w:val="clear" w:color="auto" w:fill="FFE599" w:themeFill="accent4" w:themeFillTint="66"/>
            <w:vAlign w:val="center"/>
          </w:tcPr>
          <w:p w:rsidR="00BE2FD0" w:rsidRPr="00180B47" w:rsidRDefault="00BE2FD0" w:rsidP="00BE2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shd w:val="clear" w:color="auto" w:fill="E2EFD9" w:themeFill="accent6" w:themeFillTint="33"/>
            <w:vAlign w:val="center"/>
          </w:tcPr>
          <w:p w:rsidR="00BE2FD0" w:rsidRPr="00180B47" w:rsidRDefault="00BE2FD0" w:rsidP="00BE2FD0">
            <w:pPr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ORTAM:</w:t>
            </w:r>
          </w:p>
        </w:tc>
        <w:tc>
          <w:tcPr>
            <w:tcW w:w="1792" w:type="pct"/>
            <w:gridSpan w:val="2"/>
            <w:vAlign w:val="center"/>
          </w:tcPr>
          <w:p w:rsidR="00BE2FD0" w:rsidRPr="00180B47" w:rsidRDefault="00511CA8" w:rsidP="00BE2FD0">
            <w:pPr>
              <w:rPr>
                <w:rFonts w:ascii="Times New Roman" w:hAnsi="Times New Roman" w:cs="Times New Roman"/>
              </w:rPr>
            </w:pPr>
            <w:proofErr w:type="gramStart"/>
            <w:r w:rsidRPr="00180B47">
              <w:rPr>
                <w:rFonts w:ascii="Times New Roman" w:hAnsi="Times New Roman" w:cs="Times New Roman"/>
              </w:rPr>
              <w:t>Üretim ve Hizmet alanlarının tamamında.</w:t>
            </w:r>
            <w:proofErr w:type="gramEnd"/>
          </w:p>
        </w:tc>
      </w:tr>
      <w:tr w:rsidR="00BE2FD0" w:rsidRPr="00180B47" w:rsidTr="00BE2FD0">
        <w:trPr>
          <w:cantSplit/>
          <w:trHeight w:val="465"/>
        </w:trPr>
        <w:tc>
          <w:tcPr>
            <w:tcW w:w="2381" w:type="pct"/>
            <w:gridSpan w:val="5"/>
            <w:shd w:val="clear" w:color="auto" w:fill="F7CAAC" w:themeFill="accent2" w:themeFillTint="66"/>
            <w:vAlign w:val="center"/>
          </w:tcPr>
          <w:p w:rsidR="00BE2FD0" w:rsidRPr="00180B47" w:rsidRDefault="00BE2FD0" w:rsidP="00BE2F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B47">
              <w:rPr>
                <w:rFonts w:ascii="Times New Roman" w:hAnsi="Times New Roman" w:cs="Times New Roman"/>
                <w:b/>
              </w:rPr>
              <w:t>RİSK BELİRLEME FAALİYETLERİ</w:t>
            </w:r>
          </w:p>
        </w:tc>
        <w:tc>
          <w:tcPr>
            <w:tcW w:w="2619" w:type="pct"/>
            <w:gridSpan w:val="4"/>
            <w:shd w:val="clear" w:color="auto" w:fill="FFF2CC" w:themeFill="accent4" w:themeFillTint="33"/>
            <w:vAlign w:val="center"/>
          </w:tcPr>
          <w:p w:rsidR="00BE2FD0" w:rsidRPr="00180B47" w:rsidRDefault="00BE2FD0" w:rsidP="00BE2F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B47">
              <w:rPr>
                <w:rFonts w:ascii="Times New Roman" w:hAnsi="Times New Roman" w:cs="Times New Roman"/>
                <w:b/>
              </w:rPr>
              <w:t>FIRSAT BELİRLEME FAALİYETLERİ</w:t>
            </w:r>
          </w:p>
        </w:tc>
      </w:tr>
      <w:tr w:rsidR="00BE2FD0" w:rsidRPr="00180B47" w:rsidTr="00BE2FD0">
        <w:trPr>
          <w:cantSplit/>
          <w:trHeight w:val="465"/>
        </w:trPr>
        <w:tc>
          <w:tcPr>
            <w:tcW w:w="2381" w:type="pct"/>
            <w:gridSpan w:val="5"/>
            <w:shd w:val="clear" w:color="auto" w:fill="auto"/>
            <w:vAlign w:val="center"/>
          </w:tcPr>
          <w:p w:rsidR="001836F8" w:rsidRPr="00180B47" w:rsidRDefault="00400CF3" w:rsidP="001836F8">
            <w:pPr>
              <w:ind w:right="-108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 xml:space="preserve">1. </w:t>
            </w:r>
            <w:r w:rsidR="001836F8" w:rsidRPr="00180B47">
              <w:rPr>
                <w:rFonts w:ascii="Times New Roman" w:hAnsi="Times New Roman" w:cs="Times New Roman"/>
              </w:rPr>
              <w:t xml:space="preserve"> Geri dönüşlerin değerlendirilmemesi, </w:t>
            </w:r>
          </w:p>
          <w:p w:rsidR="001836F8" w:rsidRPr="00180B47" w:rsidRDefault="001836F8" w:rsidP="001836F8">
            <w:pPr>
              <w:ind w:right="-108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 xml:space="preserve">Yasal mevzuatın takip edilmemesi yapılmaması sonucu maddi ceza, </w:t>
            </w:r>
          </w:p>
          <w:p w:rsidR="001836F8" w:rsidRPr="00180B47" w:rsidRDefault="001836F8" w:rsidP="001836F8">
            <w:pPr>
              <w:ind w:right="-108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 xml:space="preserve">İtibar kaybı, </w:t>
            </w:r>
          </w:p>
          <w:p w:rsidR="001836F8" w:rsidRPr="00180B47" w:rsidRDefault="001836F8" w:rsidP="001836F8">
            <w:pPr>
              <w:ind w:right="-108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İstenilen hedeflerin tutturulamaması</w:t>
            </w:r>
          </w:p>
          <w:p w:rsidR="001836F8" w:rsidRPr="00180B47" w:rsidRDefault="001836F8" w:rsidP="001836F8">
            <w:pPr>
              <w:ind w:right="-108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Hedeflerin ölçülebilir olmaması ve hedef performanslarının kayıt altına alınmaması</w:t>
            </w:r>
          </w:p>
          <w:p w:rsidR="001836F8" w:rsidRPr="00180B47" w:rsidRDefault="001836F8" w:rsidP="001836F8">
            <w:pPr>
              <w:ind w:right="-108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Performans değerlendirmesi ile ilgili sorumlu kişilerin belirlenmemiş olması</w:t>
            </w:r>
          </w:p>
          <w:p w:rsidR="001836F8" w:rsidRPr="00180B47" w:rsidRDefault="001836F8" w:rsidP="001836F8">
            <w:pPr>
              <w:ind w:right="-108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Memnuniyet Değerlendirmelerinin yapılamaması</w:t>
            </w:r>
          </w:p>
          <w:p w:rsidR="001836F8" w:rsidRPr="00180B47" w:rsidRDefault="001836F8" w:rsidP="001836F8">
            <w:pPr>
              <w:ind w:right="-108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Performans değerlendirme ile ilgili uygunsuzlukların devam etmesi</w:t>
            </w:r>
          </w:p>
          <w:p w:rsidR="001836F8" w:rsidRPr="00180B47" w:rsidRDefault="001836F8" w:rsidP="001836F8">
            <w:pPr>
              <w:ind w:right="-108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Uygunsuzlukların giderilmesi için çalışmaların yürütülmemesi</w:t>
            </w:r>
          </w:p>
          <w:p w:rsidR="00BE2FD0" w:rsidRPr="00180B47" w:rsidRDefault="001836F8" w:rsidP="001836F8">
            <w:pPr>
              <w:ind w:right="-108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KYS Hedeflerinin Performansının ölçülmemesi</w:t>
            </w:r>
          </w:p>
        </w:tc>
        <w:tc>
          <w:tcPr>
            <w:tcW w:w="2619" w:type="pct"/>
            <w:gridSpan w:val="4"/>
            <w:shd w:val="clear" w:color="auto" w:fill="auto"/>
            <w:vAlign w:val="center"/>
          </w:tcPr>
          <w:p w:rsidR="00BE2FD0" w:rsidRPr="00180B47" w:rsidRDefault="00BE2FD0" w:rsidP="00400CF3">
            <w:pPr>
              <w:pStyle w:val="Default"/>
              <w:rPr>
                <w:sz w:val="22"/>
                <w:szCs w:val="22"/>
              </w:rPr>
            </w:pPr>
            <w:r w:rsidRPr="00180B47">
              <w:rPr>
                <w:sz w:val="22"/>
                <w:szCs w:val="22"/>
              </w:rPr>
              <w:t xml:space="preserve">1. </w:t>
            </w:r>
            <w:r w:rsidR="00400CF3" w:rsidRPr="00180B47">
              <w:rPr>
                <w:sz w:val="22"/>
                <w:szCs w:val="22"/>
              </w:rPr>
              <w:t>Kurumumuzda KYS kültürünün oturmuş olması.</w:t>
            </w:r>
          </w:p>
          <w:p w:rsidR="001836F8" w:rsidRPr="00180B47" w:rsidRDefault="001836F8" w:rsidP="001836F8">
            <w:pPr>
              <w:ind w:right="-108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 xml:space="preserve">Başarı, itibar kazanma </w:t>
            </w:r>
          </w:p>
          <w:p w:rsidR="001836F8" w:rsidRPr="00180B47" w:rsidRDefault="001836F8" w:rsidP="001836F8">
            <w:pPr>
              <w:ind w:right="-108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Performans takibinin yapılması ve kayıtların tutulması</w:t>
            </w:r>
          </w:p>
          <w:p w:rsidR="001836F8" w:rsidRPr="00180B47" w:rsidRDefault="001836F8" w:rsidP="00400CF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BE2FD0" w:rsidRPr="00180B47" w:rsidTr="00B01202">
        <w:trPr>
          <w:cantSplit/>
          <w:trHeight w:val="347"/>
        </w:trPr>
        <w:tc>
          <w:tcPr>
            <w:tcW w:w="5000" w:type="pct"/>
            <w:gridSpan w:val="9"/>
            <w:shd w:val="clear" w:color="auto" w:fill="C5E0B3" w:themeFill="accent6" w:themeFillTint="66"/>
            <w:vAlign w:val="center"/>
          </w:tcPr>
          <w:p w:rsidR="00BE2FD0" w:rsidRPr="00180B47" w:rsidRDefault="00BE2FD0" w:rsidP="00BE2FD0">
            <w:pPr>
              <w:pStyle w:val="AralkYok"/>
              <w:rPr>
                <w:b/>
                <w:sz w:val="22"/>
                <w:szCs w:val="22"/>
              </w:rPr>
            </w:pPr>
            <w:r w:rsidRPr="00180B47">
              <w:rPr>
                <w:b/>
                <w:sz w:val="22"/>
                <w:szCs w:val="22"/>
              </w:rPr>
              <w:lastRenderedPageBreak/>
              <w:t>İLGİLİ DOKÜMAN ve KAYITLAR:</w:t>
            </w:r>
          </w:p>
        </w:tc>
      </w:tr>
      <w:tr w:rsidR="00BE2FD0" w:rsidRPr="00180B47" w:rsidTr="00BE2FD0">
        <w:trPr>
          <w:cantSplit/>
          <w:trHeight w:val="268"/>
        </w:trPr>
        <w:tc>
          <w:tcPr>
            <w:tcW w:w="2381" w:type="pct"/>
            <w:gridSpan w:val="5"/>
            <w:vMerge w:val="restart"/>
            <w:shd w:val="clear" w:color="auto" w:fill="auto"/>
            <w:vAlign w:val="center"/>
          </w:tcPr>
          <w:p w:rsidR="0007519D" w:rsidRPr="00180B47" w:rsidRDefault="0007519D" w:rsidP="0007519D">
            <w:pPr>
              <w:pStyle w:val="ListeParagraf"/>
              <w:spacing w:after="0"/>
              <w:ind w:left="0" w:right="-1"/>
              <w:jc w:val="both"/>
              <w:rPr>
                <w:rFonts w:eastAsia="Times New Roman"/>
                <w:sz w:val="22"/>
                <w:szCs w:val="22"/>
              </w:rPr>
            </w:pPr>
            <w:r w:rsidRPr="00180B47">
              <w:rPr>
                <w:rFonts w:eastAsia="Times New Roman"/>
                <w:sz w:val="22"/>
                <w:szCs w:val="22"/>
              </w:rPr>
              <w:t>FR.013 Düzeltici Faaliyet Formu</w:t>
            </w:r>
          </w:p>
          <w:p w:rsidR="00D62A6B" w:rsidRPr="00180B47" w:rsidRDefault="00D62A6B" w:rsidP="00AE2057">
            <w:pPr>
              <w:pStyle w:val="ListeParagraf"/>
              <w:spacing w:after="0"/>
              <w:ind w:left="0" w:right="-1"/>
              <w:jc w:val="both"/>
              <w:rPr>
                <w:rFonts w:eastAsia="Times New Roman"/>
                <w:sz w:val="22"/>
                <w:szCs w:val="22"/>
              </w:rPr>
            </w:pPr>
            <w:r w:rsidRPr="00180B47">
              <w:rPr>
                <w:rFonts w:eastAsia="Times New Roman"/>
                <w:sz w:val="22"/>
                <w:szCs w:val="22"/>
              </w:rPr>
              <w:t>FR.055 Düzeltici Faaliyet Takip Formu</w:t>
            </w:r>
          </w:p>
          <w:p w:rsidR="0007519D" w:rsidRPr="00180B47" w:rsidRDefault="0007519D" w:rsidP="0007519D">
            <w:pPr>
              <w:pStyle w:val="ListeParagraf"/>
              <w:spacing w:after="0"/>
              <w:ind w:left="0" w:right="-1"/>
              <w:jc w:val="both"/>
              <w:rPr>
                <w:rFonts w:eastAsia="Times New Roman"/>
                <w:sz w:val="22"/>
                <w:szCs w:val="22"/>
              </w:rPr>
            </w:pPr>
            <w:r w:rsidRPr="00180B47">
              <w:rPr>
                <w:rFonts w:eastAsia="Times New Roman"/>
                <w:sz w:val="22"/>
                <w:szCs w:val="22"/>
              </w:rPr>
              <w:t>FR.011 KYS Hedef Rapor Formu</w:t>
            </w:r>
          </w:p>
          <w:p w:rsidR="0007519D" w:rsidRPr="00180B47" w:rsidRDefault="0007519D" w:rsidP="0007519D">
            <w:pPr>
              <w:pStyle w:val="ListeParagraf"/>
              <w:spacing w:after="0"/>
              <w:ind w:left="0" w:right="-1"/>
              <w:jc w:val="both"/>
              <w:rPr>
                <w:rFonts w:eastAsia="Times New Roman"/>
                <w:sz w:val="22"/>
                <w:szCs w:val="22"/>
              </w:rPr>
            </w:pPr>
            <w:r w:rsidRPr="00180B47">
              <w:rPr>
                <w:rFonts w:eastAsia="Times New Roman"/>
                <w:sz w:val="22"/>
                <w:szCs w:val="22"/>
              </w:rPr>
              <w:t>FR.056 Değişiklik Değerlendirme ve Onay Formu</w:t>
            </w:r>
          </w:p>
          <w:p w:rsidR="0007519D" w:rsidRPr="00180B47" w:rsidRDefault="0007519D" w:rsidP="0007519D">
            <w:pPr>
              <w:pStyle w:val="ListeParagraf"/>
              <w:spacing w:after="0"/>
              <w:ind w:left="0" w:right="-1"/>
              <w:jc w:val="both"/>
              <w:rPr>
                <w:rFonts w:eastAsia="Times New Roman"/>
                <w:sz w:val="22"/>
                <w:szCs w:val="22"/>
              </w:rPr>
            </w:pPr>
            <w:r w:rsidRPr="00180B47">
              <w:rPr>
                <w:rFonts w:eastAsia="Times New Roman"/>
                <w:sz w:val="22"/>
                <w:szCs w:val="22"/>
              </w:rPr>
              <w:t>FR.057 Uygun Olmayan Ürün/ Hizmet Bildirim Formu</w:t>
            </w:r>
          </w:p>
          <w:p w:rsidR="0007519D" w:rsidRPr="00180B47" w:rsidRDefault="0007519D" w:rsidP="0007519D">
            <w:pPr>
              <w:pStyle w:val="ListeParagraf"/>
              <w:spacing w:after="0"/>
              <w:ind w:left="0" w:right="-1"/>
              <w:jc w:val="both"/>
              <w:rPr>
                <w:rFonts w:eastAsia="Times New Roman"/>
                <w:sz w:val="22"/>
                <w:szCs w:val="22"/>
              </w:rPr>
            </w:pPr>
            <w:r w:rsidRPr="00180B47">
              <w:rPr>
                <w:rFonts w:eastAsia="Times New Roman"/>
                <w:sz w:val="22"/>
                <w:szCs w:val="22"/>
              </w:rPr>
              <w:t>FR.058 Uygun Olmayan Ürün Hizmet Kayıt Formu</w:t>
            </w:r>
          </w:p>
          <w:p w:rsidR="0007519D" w:rsidRPr="00180B47" w:rsidRDefault="0007519D" w:rsidP="0007519D">
            <w:pPr>
              <w:pStyle w:val="ListeParagraf"/>
              <w:spacing w:after="0"/>
              <w:ind w:left="0" w:right="-1"/>
              <w:jc w:val="both"/>
              <w:rPr>
                <w:rFonts w:eastAsia="Times New Roman"/>
                <w:sz w:val="22"/>
                <w:szCs w:val="22"/>
              </w:rPr>
            </w:pPr>
            <w:r w:rsidRPr="00180B47">
              <w:rPr>
                <w:rFonts w:eastAsia="Times New Roman"/>
                <w:sz w:val="22"/>
                <w:szCs w:val="22"/>
              </w:rPr>
              <w:t>FR.050 Müşteri Şikâyet Formu</w:t>
            </w:r>
          </w:p>
          <w:p w:rsidR="0007519D" w:rsidRPr="00180B47" w:rsidRDefault="0007519D" w:rsidP="0007519D">
            <w:pPr>
              <w:pStyle w:val="ListeParagraf"/>
              <w:spacing w:after="0"/>
              <w:ind w:left="0" w:right="-1"/>
              <w:jc w:val="both"/>
              <w:rPr>
                <w:rFonts w:eastAsia="Times New Roman"/>
                <w:sz w:val="22"/>
                <w:szCs w:val="22"/>
              </w:rPr>
            </w:pPr>
            <w:r w:rsidRPr="00180B47">
              <w:rPr>
                <w:rFonts w:eastAsia="Times New Roman"/>
                <w:sz w:val="22"/>
                <w:szCs w:val="22"/>
              </w:rPr>
              <w:t>FR.036 Dilek İstek Öneri Formu</w:t>
            </w:r>
          </w:p>
          <w:p w:rsidR="00D62A6B" w:rsidRPr="00180B47" w:rsidRDefault="00D62A6B" w:rsidP="00D62A6B">
            <w:pPr>
              <w:pStyle w:val="ListeParagraf"/>
              <w:spacing w:after="0"/>
              <w:ind w:left="0" w:right="-1"/>
              <w:jc w:val="both"/>
              <w:rPr>
                <w:rFonts w:eastAsia="Times New Roman"/>
                <w:sz w:val="22"/>
                <w:szCs w:val="22"/>
              </w:rPr>
            </w:pPr>
            <w:r w:rsidRPr="00180B47">
              <w:rPr>
                <w:rFonts w:eastAsia="Times New Roman"/>
                <w:sz w:val="22"/>
                <w:szCs w:val="22"/>
              </w:rPr>
              <w:t>FR.037 Dilek İstek Öneri Takip Formu</w:t>
            </w:r>
          </w:p>
          <w:p w:rsidR="0007519D" w:rsidRPr="00180B47" w:rsidRDefault="0007519D" w:rsidP="0007519D">
            <w:pPr>
              <w:pStyle w:val="ListeParagraf"/>
              <w:spacing w:after="0"/>
              <w:ind w:left="0" w:right="-1"/>
              <w:jc w:val="both"/>
              <w:rPr>
                <w:rFonts w:eastAsia="Times New Roman"/>
                <w:sz w:val="22"/>
                <w:szCs w:val="22"/>
              </w:rPr>
            </w:pPr>
            <w:r w:rsidRPr="00180B47">
              <w:rPr>
                <w:rFonts w:eastAsia="Times New Roman"/>
                <w:sz w:val="22"/>
                <w:szCs w:val="22"/>
              </w:rPr>
              <w:t>FR.059 Sürekli İyileştirme Formu</w:t>
            </w:r>
          </w:p>
          <w:p w:rsidR="0007519D" w:rsidRPr="00180B47" w:rsidRDefault="0007519D" w:rsidP="0007519D">
            <w:pPr>
              <w:pStyle w:val="ListeParagraf"/>
              <w:spacing w:after="0"/>
              <w:ind w:left="0" w:right="-1"/>
              <w:jc w:val="both"/>
              <w:rPr>
                <w:rFonts w:eastAsia="Times New Roman"/>
                <w:sz w:val="22"/>
                <w:szCs w:val="22"/>
              </w:rPr>
            </w:pPr>
            <w:r w:rsidRPr="00180B47">
              <w:rPr>
                <w:rFonts w:eastAsia="Times New Roman"/>
                <w:sz w:val="22"/>
                <w:szCs w:val="22"/>
              </w:rPr>
              <w:t xml:space="preserve">PR.011 Tasarım </w:t>
            </w:r>
            <w:r w:rsidR="00D62A6B" w:rsidRPr="00180B47">
              <w:rPr>
                <w:rFonts w:eastAsia="Times New Roman"/>
                <w:sz w:val="22"/>
                <w:szCs w:val="22"/>
              </w:rPr>
              <w:t xml:space="preserve">ve Geliştirme </w:t>
            </w:r>
            <w:r w:rsidRPr="00180B47">
              <w:rPr>
                <w:rFonts w:eastAsia="Times New Roman"/>
                <w:sz w:val="22"/>
                <w:szCs w:val="22"/>
              </w:rPr>
              <w:t>Prosesi</w:t>
            </w:r>
          </w:p>
          <w:p w:rsidR="0007519D" w:rsidRPr="00180B47" w:rsidRDefault="0007519D" w:rsidP="0007519D">
            <w:pPr>
              <w:pStyle w:val="ListeParagraf"/>
              <w:spacing w:after="0"/>
              <w:ind w:left="0" w:right="-1"/>
              <w:jc w:val="both"/>
              <w:rPr>
                <w:rFonts w:eastAsia="Times New Roman"/>
                <w:sz w:val="22"/>
                <w:szCs w:val="22"/>
              </w:rPr>
            </w:pPr>
            <w:r w:rsidRPr="00180B47">
              <w:rPr>
                <w:rFonts w:eastAsia="Times New Roman"/>
                <w:sz w:val="22"/>
                <w:szCs w:val="22"/>
              </w:rPr>
              <w:t>FR.041 Ürün Kalite Kontrol Formu</w:t>
            </w:r>
          </w:p>
          <w:p w:rsidR="00536D42" w:rsidRPr="00180B47" w:rsidRDefault="00536D42" w:rsidP="00536D42">
            <w:pPr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PR.0</w:t>
            </w:r>
            <w:r w:rsidR="00AE2057" w:rsidRPr="00180B47">
              <w:rPr>
                <w:rFonts w:ascii="Times New Roman" w:hAnsi="Times New Roman" w:cs="Times New Roman"/>
              </w:rPr>
              <w:t>0</w:t>
            </w:r>
            <w:r w:rsidRPr="00180B47">
              <w:rPr>
                <w:rFonts w:ascii="Times New Roman" w:hAnsi="Times New Roman" w:cs="Times New Roman"/>
              </w:rPr>
              <w:t xml:space="preserve">1 Dokümanların </w:t>
            </w:r>
            <w:r w:rsidR="00AE2057" w:rsidRPr="00180B47">
              <w:rPr>
                <w:rFonts w:ascii="Times New Roman" w:hAnsi="Times New Roman" w:cs="Times New Roman"/>
              </w:rPr>
              <w:t>Hazırlanması ve Kontrolü Prosesi</w:t>
            </w:r>
          </w:p>
          <w:p w:rsidR="00536D42" w:rsidRPr="00180B47" w:rsidRDefault="00AE2057" w:rsidP="00536D42">
            <w:pPr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PR.009 Kalite Kayıtlarının Kontrolü Prosesi</w:t>
            </w:r>
          </w:p>
          <w:p w:rsidR="00536D42" w:rsidRPr="00180B47" w:rsidRDefault="00AE2057" w:rsidP="00536D42">
            <w:pPr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 xml:space="preserve">PR.05 Düzeltici </w:t>
            </w:r>
            <w:r w:rsidR="00536D42" w:rsidRPr="00180B47">
              <w:rPr>
                <w:rFonts w:ascii="Times New Roman" w:hAnsi="Times New Roman" w:cs="Times New Roman"/>
              </w:rPr>
              <w:t>Faaliyetler Prosedürü</w:t>
            </w:r>
          </w:p>
          <w:p w:rsidR="00536D42" w:rsidRPr="00180B47" w:rsidRDefault="0007519D" w:rsidP="00536D42">
            <w:pPr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PR.008 İç Tetkik Prosesi</w:t>
            </w:r>
          </w:p>
          <w:p w:rsidR="00BE2FD0" w:rsidRPr="00180B47" w:rsidRDefault="0007519D" w:rsidP="0007519D">
            <w:pPr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PR.013Uygunsuzlukların Kontrolü Prosesi</w:t>
            </w:r>
          </w:p>
        </w:tc>
        <w:tc>
          <w:tcPr>
            <w:tcW w:w="2619" w:type="pct"/>
            <w:gridSpan w:val="4"/>
            <w:shd w:val="clear" w:color="auto" w:fill="auto"/>
            <w:vAlign w:val="center"/>
          </w:tcPr>
          <w:p w:rsidR="00BE2FD0" w:rsidRPr="00180B47" w:rsidRDefault="00BE2FD0" w:rsidP="00BE2FD0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80B47">
              <w:rPr>
                <w:rFonts w:ascii="Times New Roman" w:eastAsia="Times New Roman" w:hAnsi="Times New Roman" w:cs="Times New Roman"/>
                <w:b/>
              </w:rPr>
              <w:t>Dış Kaynaklı Dokümanlar</w:t>
            </w:r>
          </w:p>
        </w:tc>
      </w:tr>
      <w:tr w:rsidR="00BE2FD0" w:rsidRPr="00180B47" w:rsidTr="00BE2FD0">
        <w:trPr>
          <w:cantSplit/>
          <w:trHeight w:val="794"/>
        </w:trPr>
        <w:tc>
          <w:tcPr>
            <w:tcW w:w="2381" w:type="pct"/>
            <w:gridSpan w:val="5"/>
            <w:vMerge/>
            <w:shd w:val="clear" w:color="auto" w:fill="auto"/>
            <w:vAlign w:val="center"/>
          </w:tcPr>
          <w:p w:rsidR="00BE2FD0" w:rsidRPr="00180B47" w:rsidRDefault="00BE2FD0" w:rsidP="00BE2FD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2619" w:type="pct"/>
            <w:gridSpan w:val="4"/>
            <w:shd w:val="clear" w:color="auto" w:fill="auto"/>
            <w:vAlign w:val="center"/>
          </w:tcPr>
          <w:p w:rsidR="00BE2FD0" w:rsidRPr="00180B47" w:rsidRDefault="00BE2FD0" w:rsidP="00BE2FD0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0B47">
              <w:rPr>
                <w:rFonts w:ascii="Times New Roman" w:hAnsi="Times New Roman" w:cs="Times New Roman"/>
              </w:rPr>
              <w:t>TS EN ISO 9001:2015 Kalite Yönetim Sistemi</w:t>
            </w:r>
            <w:r w:rsidRPr="00180B47">
              <w:rPr>
                <w:rFonts w:ascii="Times New Roman" w:hAnsi="Times New Roman" w:cs="Times New Roman"/>
                <w:color w:val="000000"/>
              </w:rPr>
              <w:t xml:space="preserve"> Standardı </w:t>
            </w:r>
          </w:p>
          <w:p w:rsidR="00BE2FD0" w:rsidRPr="00180B47" w:rsidRDefault="00BE2FD0" w:rsidP="00BE2FD0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0B47">
              <w:rPr>
                <w:rFonts w:ascii="Times New Roman" w:hAnsi="Times New Roman" w:cs="Times New Roman"/>
                <w:color w:val="000000"/>
              </w:rPr>
              <w:t xml:space="preserve">İlgili mevzuatlar </w:t>
            </w:r>
          </w:p>
          <w:p w:rsidR="00BE2FD0" w:rsidRPr="00180B47" w:rsidRDefault="00BE2FD0" w:rsidP="00BE2FD0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0B47">
              <w:rPr>
                <w:rFonts w:ascii="Times New Roman" w:hAnsi="Times New Roman" w:cs="Times New Roman"/>
                <w:color w:val="000000"/>
              </w:rPr>
              <w:t>Yasal Şartlar ve Dayanaklar</w:t>
            </w:r>
            <w:r w:rsidR="00511CA8" w:rsidRPr="00180B47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511CA8" w:rsidRPr="00180B47" w:rsidRDefault="00511CA8" w:rsidP="00BE2FD0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0B47">
              <w:rPr>
                <w:rFonts w:ascii="Times New Roman" w:hAnsi="Times New Roman" w:cs="Times New Roman"/>
                <w:color w:val="000000"/>
              </w:rPr>
              <w:t>Şartname ve Sözleşmeler</w:t>
            </w:r>
          </w:p>
          <w:p w:rsidR="00BE2FD0" w:rsidRPr="00180B47" w:rsidRDefault="00BE2FD0" w:rsidP="00BE2FD0">
            <w:pPr>
              <w:pStyle w:val="AralkYok"/>
              <w:rPr>
                <w:b/>
                <w:sz w:val="22"/>
                <w:szCs w:val="22"/>
              </w:rPr>
            </w:pPr>
          </w:p>
        </w:tc>
      </w:tr>
    </w:tbl>
    <w:p w:rsidR="00B01202" w:rsidRPr="00180B47" w:rsidRDefault="00B01202" w:rsidP="00B01202">
      <w:pPr>
        <w:tabs>
          <w:tab w:val="left" w:pos="4313"/>
        </w:tabs>
        <w:rPr>
          <w:rFonts w:ascii="Times New Roman" w:hAnsi="Times New Roman" w:cs="Times New Roman"/>
        </w:rPr>
      </w:pPr>
    </w:p>
    <w:p w:rsidR="00ED1CC3" w:rsidRPr="00180B47" w:rsidRDefault="00ED1CC3" w:rsidP="00B01202">
      <w:pPr>
        <w:tabs>
          <w:tab w:val="left" w:pos="4313"/>
        </w:tabs>
        <w:rPr>
          <w:rFonts w:ascii="Times New Roman" w:hAnsi="Times New Roman" w:cs="Times New Roman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2"/>
        <w:gridCol w:w="8987"/>
        <w:gridCol w:w="3062"/>
      </w:tblGrid>
      <w:tr w:rsidR="00B01202" w:rsidRPr="00180B47" w:rsidTr="00F741A3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:rsidR="00B01202" w:rsidRPr="00180B47" w:rsidRDefault="00B01202" w:rsidP="00F741A3">
            <w:pPr>
              <w:ind w:right="-105"/>
              <w:rPr>
                <w:rFonts w:ascii="Times New Roman" w:hAnsi="Times New Roman" w:cs="Times New Roman"/>
                <w:b/>
                <w:lang w:eastAsia="tr-TR"/>
              </w:rPr>
            </w:pPr>
            <w:r w:rsidRPr="00180B47">
              <w:rPr>
                <w:rFonts w:ascii="Times New Roman" w:hAnsi="Times New Roman" w:cs="Times New Roman"/>
                <w:b/>
                <w:lang w:eastAsia="tr-TR"/>
              </w:rPr>
              <w:t>SORUMLU</w:t>
            </w:r>
          </w:p>
        </w:tc>
        <w:tc>
          <w:tcPr>
            <w:tcW w:w="8987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:rsidR="00B01202" w:rsidRPr="00180B47" w:rsidRDefault="00B01202" w:rsidP="00F741A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180B47">
              <w:rPr>
                <w:rFonts w:ascii="Times New Roman" w:hAnsi="Times New Roman" w:cs="Times New Roman"/>
                <w:b/>
                <w:lang w:eastAsia="tr-TR"/>
              </w:rPr>
              <w:t>PROSES AKIŞ PLANI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:rsidR="00B01202" w:rsidRPr="00180B47" w:rsidRDefault="00B01202" w:rsidP="00F741A3">
            <w:pPr>
              <w:ind w:left="-108" w:right="-137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180B47">
              <w:rPr>
                <w:rFonts w:ascii="Times New Roman" w:hAnsi="Times New Roman" w:cs="Times New Roman"/>
                <w:b/>
                <w:lang w:eastAsia="tr-TR"/>
              </w:rPr>
              <w:t>KONTROL KRİTERLERİ</w:t>
            </w:r>
          </w:p>
        </w:tc>
      </w:tr>
    </w:tbl>
    <w:p w:rsidR="00B01202" w:rsidRPr="00180B47" w:rsidRDefault="00B01202" w:rsidP="00B01202">
      <w:pPr>
        <w:rPr>
          <w:rFonts w:ascii="Times New Roman" w:hAnsi="Times New Roman" w:cs="Times New Roman"/>
        </w:rPr>
      </w:pPr>
    </w:p>
    <w:p w:rsidR="00B01202" w:rsidRPr="00180B47" w:rsidRDefault="00B01202" w:rsidP="00B01202">
      <w:pPr>
        <w:rPr>
          <w:rFonts w:ascii="Times New Roman" w:hAnsi="Times New Roman" w:cs="Times New Roman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2"/>
        <w:gridCol w:w="9346"/>
        <w:gridCol w:w="2693"/>
      </w:tblGrid>
      <w:tr w:rsidR="00051FD1" w:rsidRPr="00180B47" w:rsidTr="00782908">
        <w:trPr>
          <w:trHeight w:val="703"/>
          <w:jc w:val="center"/>
        </w:trPr>
        <w:tc>
          <w:tcPr>
            <w:tcW w:w="2982" w:type="dxa"/>
            <w:tcBorders>
              <w:top w:val="dotted" w:sz="4" w:space="0" w:color="auto"/>
              <w:bottom w:val="dotted" w:sz="4" w:space="0" w:color="auto"/>
            </w:tcBorders>
          </w:tcPr>
          <w:p w:rsidR="00051FD1" w:rsidRPr="00180B47" w:rsidRDefault="00565CF3" w:rsidP="00051FD1">
            <w:pPr>
              <w:rPr>
                <w:rFonts w:ascii="Times New Roman" w:hAnsi="Times New Roman" w:cs="Times New Roman"/>
                <w:lang w:eastAsia="tr-TR"/>
              </w:rPr>
            </w:pPr>
            <w:r w:rsidRPr="00180B47">
              <w:rPr>
                <w:rFonts w:ascii="Times New Roman" w:hAnsi="Times New Roman" w:cs="Times New Roman"/>
              </w:rPr>
              <w:t xml:space="preserve">KYS temsilcisi, Müdür, Müdür Yardımcıları, Bölüm </w:t>
            </w:r>
            <w:r w:rsidRPr="00180B47">
              <w:rPr>
                <w:rFonts w:ascii="Times New Roman" w:hAnsi="Times New Roman" w:cs="Times New Roman"/>
              </w:rPr>
              <w:lastRenderedPageBreak/>
              <w:t>sorumluları</w:t>
            </w:r>
          </w:p>
        </w:tc>
        <w:tc>
          <w:tcPr>
            <w:tcW w:w="9346" w:type="dxa"/>
            <w:tcBorders>
              <w:top w:val="dotted" w:sz="4" w:space="0" w:color="auto"/>
              <w:bottom w:val="dotted" w:sz="4" w:space="0" w:color="auto"/>
            </w:tcBorders>
          </w:tcPr>
          <w:p w:rsidR="00565CF3" w:rsidRPr="00180B47" w:rsidRDefault="00565CF3" w:rsidP="00565CF3">
            <w:pPr>
              <w:pStyle w:val="Default"/>
              <w:spacing w:after="160" w:line="276" w:lineRule="auto"/>
              <w:ind w:left="284" w:firstLine="283"/>
              <w:jc w:val="both"/>
              <w:rPr>
                <w:color w:val="333333"/>
                <w:sz w:val="22"/>
                <w:szCs w:val="22"/>
              </w:rPr>
            </w:pPr>
            <w:r w:rsidRPr="00180B47">
              <w:rPr>
                <w:color w:val="333333"/>
                <w:sz w:val="22"/>
                <w:szCs w:val="22"/>
              </w:rPr>
              <w:lastRenderedPageBreak/>
              <w:t>İyileştirme talebi, tale</w:t>
            </w:r>
            <w:r w:rsidR="00DB2057" w:rsidRPr="00180B47">
              <w:rPr>
                <w:color w:val="333333"/>
                <w:sz w:val="22"/>
                <w:szCs w:val="22"/>
              </w:rPr>
              <w:t xml:space="preserve">pte </w:t>
            </w:r>
            <w:r w:rsidRPr="00180B47">
              <w:rPr>
                <w:color w:val="333333"/>
                <w:sz w:val="22"/>
                <w:szCs w:val="22"/>
              </w:rPr>
              <w:t xml:space="preserve">bulunan personeller tarafından </w:t>
            </w:r>
            <w:r w:rsidRPr="00180B47">
              <w:rPr>
                <w:bCs/>
                <w:color w:val="333333"/>
                <w:sz w:val="22"/>
                <w:szCs w:val="22"/>
              </w:rPr>
              <w:t>Sürekli İyileştirme Forumu’na</w:t>
            </w:r>
            <w:r w:rsidRPr="00180B47">
              <w:rPr>
                <w:color w:val="333333"/>
                <w:sz w:val="22"/>
                <w:szCs w:val="22"/>
              </w:rPr>
              <w:t xml:space="preserve"> kayıt edilerek </w:t>
            </w:r>
            <w:r w:rsidRPr="00180B47">
              <w:rPr>
                <w:sz w:val="22"/>
                <w:szCs w:val="22"/>
              </w:rPr>
              <w:t>KYS Temsilcisine</w:t>
            </w:r>
            <w:r w:rsidRPr="00180B47">
              <w:rPr>
                <w:color w:val="333333"/>
                <w:sz w:val="22"/>
                <w:szCs w:val="22"/>
              </w:rPr>
              <w:t xml:space="preserve"> iletilir. </w:t>
            </w:r>
            <w:r w:rsidRPr="00180B47">
              <w:rPr>
                <w:sz w:val="22"/>
                <w:szCs w:val="22"/>
              </w:rPr>
              <w:t xml:space="preserve">KYS Temsilcisi </w:t>
            </w:r>
            <w:r w:rsidRPr="00180B47">
              <w:rPr>
                <w:color w:val="333333"/>
                <w:sz w:val="22"/>
                <w:szCs w:val="22"/>
              </w:rPr>
              <w:t xml:space="preserve">tarafından değerlendirilen değişiklik önerisi </w:t>
            </w:r>
            <w:r w:rsidRPr="00180B47">
              <w:rPr>
                <w:color w:val="333333"/>
                <w:sz w:val="22"/>
                <w:szCs w:val="22"/>
              </w:rPr>
              <w:lastRenderedPageBreak/>
              <w:t xml:space="preserve">uygun görülür ise değerlendirilmek üzere Üst Yönetim toplantıya çağrılır.  </w:t>
            </w:r>
          </w:p>
          <w:p w:rsidR="00051FD1" w:rsidRPr="00180B47" w:rsidRDefault="00051FD1" w:rsidP="00051FD1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1FD1" w:rsidRPr="00180B47" w:rsidRDefault="00565CF3" w:rsidP="00051FD1">
            <w:pPr>
              <w:rPr>
                <w:rFonts w:ascii="Times New Roman" w:hAnsi="Times New Roman" w:cs="Times New Roman"/>
                <w:bCs/>
                <w:lang w:eastAsia="tr-TR"/>
              </w:rPr>
            </w:pPr>
            <w:r w:rsidRPr="00180B47">
              <w:rPr>
                <w:rFonts w:ascii="Times New Roman" w:hAnsi="Times New Roman" w:cs="Times New Roman"/>
                <w:bCs/>
                <w:color w:val="333333"/>
              </w:rPr>
              <w:lastRenderedPageBreak/>
              <w:t>İyileştirme Formunun gündeme alınması</w:t>
            </w:r>
          </w:p>
        </w:tc>
      </w:tr>
    </w:tbl>
    <w:p w:rsidR="00B01202" w:rsidRPr="00180B47" w:rsidRDefault="008F03EB" w:rsidP="00B012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lastRenderedPageBreak/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şağı Ok 4" o:spid="_x0000_s1026" type="#_x0000_t67" style="position:absolute;margin-left:0;margin-top:1.55pt;width:8pt;height:15.1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" fillcolor="#bfbfbf">
            <w10:wrap anchorx="margin"/>
          </v:shape>
        </w:pic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4"/>
        <w:gridCol w:w="9355"/>
        <w:gridCol w:w="2552"/>
      </w:tblGrid>
      <w:tr w:rsidR="00051FD1" w:rsidRPr="00180B47" w:rsidTr="00B16DB8">
        <w:trPr>
          <w:trHeight w:val="598"/>
          <w:jc w:val="center"/>
        </w:trPr>
        <w:tc>
          <w:tcPr>
            <w:tcW w:w="3114" w:type="dxa"/>
            <w:tcBorders>
              <w:top w:val="dotted" w:sz="4" w:space="0" w:color="auto"/>
              <w:bottom w:val="dotted" w:sz="4" w:space="0" w:color="auto"/>
            </w:tcBorders>
          </w:tcPr>
          <w:p w:rsidR="00051FD1" w:rsidRPr="00180B47" w:rsidRDefault="009274B2" w:rsidP="00051FD1">
            <w:pPr>
              <w:rPr>
                <w:rFonts w:ascii="Times New Roman" w:hAnsi="Times New Roman" w:cs="Times New Roman"/>
                <w:lang w:eastAsia="tr-TR"/>
              </w:rPr>
            </w:pPr>
            <w:r w:rsidRPr="00180B47">
              <w:rPr>
                <w:rFonts w:ascii="Times New Roman" w:hAnsi="Times New Roman" w:cs="Times New Roman"/>
              </w:rPr>
              <w:t>KYS temsilcisi, Müdür, Müdür Yardımcıları, Bölüm sorumluları</w:t>
            </w:r>
          </w:p>
        </w:tc>
        <w:tc>
          <w:tcPr>
            <w:tcW w:w="9355" w:type="dxa"/>
            <w:tcBorders>
              <w:top w:val="dotted" w:sz="4" w:space="0" w:color="auto"/>
              <w:bottom w:val="dotted" w:sz="4" w:space="0" w:color="auto"/>
            </w:tcBorders>
          </w:tcPr>
          <w:p w:rsidR="00051FD1" w:rsidRPr="00180B47" w:rsidRDefault="009274B2" w:rsidP="009274B2">
            <w:pPr>
              <w:pStyle w:val="Default"/>
              <w:spacing w:after="160" w:line="276" w:lineRule="auto"/>
              <w:ind w:left="284" w:firstLine="283"/>
              <w:jc w:val="both"/>
              <w:rPr>
                <w:sz w:val="22"/>
                <w:szCs w:val="22"/>
              </w:rPr>
            </w:pPr>
            <w:r w:rsidRPr="00180B47">
              <w:rPr>
                <w:sz w:val="22"/>
                <w:szCs w:val="22"/>
              </w:rPr>
              <w:t xml:space="preserve">Sürekli iyileştirme için YGG toplantılarında kullanılmak üzere Yönetim Temsilci tarafından iyileştirme konuların takibi yapılır. Toplantılarda bu verilere ilişkin raporlar değerlendirilir.    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1FD1" w:rsidRPr="00180B47" w:rsidRDefault="009274B2" w:rsidP="00051FD1">
            <w:pPr>
              <w:rPr>
                <w:rFonts w:ascii="Times New Roman" w:hAnsi="Times New Roman" w:cs="Times New Roman"/>
                <w:lang w:eastAsia="tr-TR"/>
              </w:rPr>
            </w:pPr>
            <w:r w:rsidRPr="00180B47">
              <w:rPr>
                <w:rFonts w:ascii="Times New Roman" w:hAnsi="Times New Roman" w:cs="Times New Roman"/>
                <w:lang w:eastAsia="tr-TR"/>
              </w:rPr>
              <w:t>İyileştirme rapor sonuç raporları.</w:t>
            </w:r>
          </w:p>
        </w:tc>
      </w:tr>
    </w:tbl>
    <w:p w:rsidR="00B01202" w:rsidRPr="00180B47" w:rsidRDefault="008F03EB" w:rsidP="00B012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 id="Aşağı Ok 3" o:spid="_x0000_s1029" type="#_x0000_t67" style="position:absolute;margin-left:0;margin-top:1.3pt;width:8pt;height:15.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" fillcolor="#bfbfbf">
            <w10:wrap anchorx="margin"/>
          </v:shape>
        </w:pic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4"/>
        <w:gridCol w:w="9355"/>
        <w:gridCol w:w="2552"/>
      </w:tblGrid>
      <w:tr w:rsidR="00051FD1" w:rsidRPr="00180B47" w:rsidTr="008F3D4A">
        <w:trPr>
          <w:trHeight w:val="703"/>
          <w:jc w:val="center"/>
        </w:trPr>
        <w:tc>
          <w:tcPr>
            <w:tcW w:w="3114" w:type="dxa"/>
            <w:tcBorders>
              <w:top w:val="dotted" w:sz="4" w:space="0" w:color="auto"/>
              <w:bottom w:val="dotted" w:sz="4" w:space="0" w:color="auto"/>
            </w:tcBorders>
          </w:tcPr>
          <w:p w:rsidR="00051FD1" w:rsidRPr="00180B47" w:rsidRDefault="009274B2" w:rsidP="009274B2">
            <w:pPr>
              <w:spacing w:after="0"/>
              <w:rPr>
                <w:rFonts w:ascii="Times New Roman" w:hAnsi="Times New Roman" w:cs="Times New Roman"/>
                <w:lang w:eastAsia="tr-TR"/>
              </w:rPr>
            </w:pPr>
            <w:r w:rsidRPr="00180B47">
              <w:rPr>
                <w:rFonts w:ascii="Times New Roman" w:hAnsi="Times New Roman" w:cs="Times New Roman"/>
              </w:rPr>
              <w:t>KYS temsilcisi, Müdür, Müdür Yardımcıları, Bölüm sorumluları</w:t>
            </w:r>
          </w:p>
        </w:tc>
        <w:tc>
          <w:tcPr>
            <w:tcW w:w="9355" w:type="dxa"/>
            <w:tcBorders>
              <w:top w:val="dotted" w:sz="4" w:space="0" w:color="auto"/>
              <w:bottom w:val="dotted" w:sz="4" w:space="0" w:color="auto"/>
            </w:tcBorders>
          </w:tcPr>
          <w:p w:rsidR="009274B2" w:rsidRPr="00180B47" w:rsidRDefault="009274B2" w:rsidP="009274B2">
            <w:pPr>
              <w:pStyle w:val="Default"/>
              <w:spacing w:line="276" w:lineRule="auto"/>
              <w:ind w:left="284" w:firstLine="283"/>
              <w:jc w:val="both"/>
              <w:rPr>
                <w:sz w:val="22"/>
                <w:szCs w:val="22"/>
              </w:rPr>
            </w:pPr>
            <w:r w:rsidRPr="00180B47">
              <w:rPr>
                <w:b/>
                <w:sz w:val="22"/>
                <w:szCs w:val="22"/>
              </w:rPr>
              <w:t>İç Tetkik Proses ’</w:t>
            </w:r>
            <w:r w:rsidRPr="00180B47">
              <w:rPr>
                <w:sz w:val="22"/>
                <w:szCs w:val="22"/>
              </w:rPr>
              <w:t xml:space="preserve">ine göre yapılan iç tetkik sonuçları </w:t>
            </w:r>
          </w:p>
          <w:p w:rsidR="009274B2" w:rsidRPr="00180B47" w:rsidRDefault="009274B2" w:rsidP="009274B2">
            <w:pPr>
              <w:pStyle w:val="Default"/>
              <w:spacing w:line="276" w:lineRule="auto"/>
              <w:ind w:left="284" w:firstLine="283"/>
              <w:jc w:val="both"/>
              <w:rPr>
                <w:sz w:val="22"/>
                <w:szCs w:val="22"/>
              </w:rPr>
            </w:pPr>
            <w:r w:rsidRPr="00180B47">
              <w:rPr>
                <w:b/>
                <w:sz w:val="22"/>
                <w:szCs w:val="22"/>
              </w:rPr>
              <w:t>Yönetim Gözden Geçirme Proses ’</w:t>
            </w:r>
            <w:r w:rsidRPr="00180B47">
              <w:rPr>
                <w:sz w:val="22"/>
                <w:szCs w:val="22"/>
              </w:rPr>
              <w:t>ine göre yapılan bir önceki toplantıya ilişkin veriler.</w:t>
            </w:r>
          </w:p>
          <w:p w:rsidR="009274B2" w:rsidRPr="00180B47" w:rsidRDefault="009274B2" w:rsidP="009274B2">
            <w:pPr>
              <w:pStyle w:val="Default"/>
              <w:spacing w:line="276" w:lineRule="auto"/>
              <w:ind w:left="284" w:firstLine="283"/>
              <w:jc w:val="both"/>
              <w:rPr>
                <w:sz w:val="22"/>
                <w:szCs w:val="22"/>
              </w:rPr>
            </w:pPr>
            <w:r w:rsidRPr="00180B47">
              <w:rPr>
                <w:b/>
                <w:sz w:val="22"/>
                <w:szCs w:val="22"/>
              </w:rPr>
              <w:t>Risk ve Fırsatları Değerlendirme Proses ’</w:t>
            </w:r>
            <w:r w:rsidRPr="00180B47">
              <w:rPr>
                <w:sz w:val="22"/>
                <w:szCs w:val="22"/>
              </w:rPr>
              <w:t xml:space="preserve">ine göre belirlenen fırsatlar </w:t>
            </w:r>
          </w:p>
          <w:p w:rsidR="009274B2" w:rsidRPr="00180B47" w:rsidRDefault="009274B2" w:rsidP="009274B2">
            <w:pPr>
              <w:pStyle w:val="Default"/>
              <w:spacing w:line="276" w:lineRule="auto"/>
              <w:ind w:left="284" w:firstLine="283"/>
              <w:jc w:val="both"/>
              <w:rPr>
                <w:sz w:val="22"/>
                <w:szCs w:val="22"/>
              </w:rPr>
            </w:pPr>
            <w:r w:rsidRPr="00180B47">
              <w:rPr>
                <w:sz w:val="22"/>
                <w:szCs w:val="22"/>
              </w:rPr>
              <w:t>Ayrıca;</w:t>
            </w:r>
          </w:p>
          <w:p w:rsidR="009274B2" w:rsidRPr="00180B47" w:rsidRDefault="009274B2" w:rsidP="009274B2">
            <w:pPr>
              <w:pStyle w:val="Default"/>
              <w:spacing w:line="276" w:lineRule="auto"/>
              <w:ind w:left="284" w:firstLine="283"/>
              <w:jc w:val="both"/>
              <w:rPr>
                <w:sz w:val="22"/>
                <w:szCs w:val="22"/>
              </w:rPr>
            </w:pPr>
            <w:r w:rsidRPr="00180B47">
              <w:rPr>
                <w:sz w:val="22"/>
                <w:szCs w:val="22"/>
              </w:rPr>
              <w:t>- Kurum faaliyetlerine ilişkin yeni teknolojiler,</w:t>
            </w:r>
          </w:p>
          <w:p w:rsidR="009274B2" w:rsidRPr="00180B47" w:rsidRDefault="009274B2" w:rsidP="009274B2">
            <w:pPr>
              <w:pStyle w:val="Default"/>
              <w:spacing w:line="276" w:lineRule="auto"/>
              <w:ind w:left="284" w:firstLine="283"/>
              <w:jc w:val="both"/>
              <w:rPr>
                <w:sz w:val="22"/>
                <w:szCs w:val="22"/>
              </w:rPr>
            </w:pPr>
            <w:r w:rsidRPr="00180B47">
              <w:rPr>
                <w:sz w:val="22"/>
                <w:szCs w:val="22"/>
              </w:rPr>
              <w:t>- Kuruluş içi ya da dışı olumlu örnek uygulamalar,</w:t>
            </w:r>
          </w:p>
          <w:p w:rsidR="009274B2" w:rsidRPr="00180B47" w:rsidRDefault="009274B2" w:rsidP="009274B2">
            <w:pPr>
              <w:pStyle w:val="Default"/>
              <w:spacing w:line="276" w:lineRule="auto"/>
              <w:ind w:left="284" w:firstLine="283"/>
              <w:jc w:val="both"/>
              <w:rPr>
                <w:sz w:val="22"/>
                <w:szCs w:val="22"/>
              </w:rPr>
            </w:pPr>
            <w:r w:rsidRPr="00180B47">
              <w:rPr>
                <w:sz w:val="22"/>
                <w:szCs w:val="22"/>
              </w:rPr>
              <w:t>- İlgili taraflardan gelen öneri veya tavsiyeler;</w:t>
            </w:r>
          </w:p>
          <w:p w:rsidR="009274B2" w:rsidRPr="00180B47" w:rsidRDefault="009274B2" w:rsidP="009274B2">
            <w:pPr>
              <w:autoSpaceDE w:val="0"/>
              <w:autoSpaceDN w:val="0"/>
              <w:adjustRightInd w:val="0"/>
              <w:spacing w:after="0" w:line="276" w:lineRule="auto"/>
              <w:ind w:left="284" w:firstLine="283"/>
              <w:jc w:val="both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180B47">
              <w:rPr>
                <w:rFonts w:ascii="Times New Roman" w:hAnsi="Times New Roman" w:cs="Times New Roman"/>
                <w:color w:val="000000"/>
                <w:lang w:eastAsia="tr-TR"/>
              </w:rPr>
              <w:t>- KYS ile ilgili konulardaki yeni bilgi ve anlayışlar;</w:t>
            </w:r>
          </w:p>
          <w:p w:rsidR="009274B2" w:rsidRPr="00180B47" w:rsidRDefault="009274B2" w:rsidP="009274B2">
            <w:pPr>
              <w:autoSpaceDE w:val="0"/>
              <w:autoSpaceDN w:val="0"/>
              <w:adjustRightInd w:val="0"/>
              <w:spacing w:after="0" w:line="276" w:lineRule="auto"/>
              <w:ind w:left="284" w:firstLine="283"/>
              <w:jc w:val="both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180B47">
              <w:rPr>
                <w:rFonts w:ascii="Times New Roman" w:hAnsi="Times New Roman" w:cs="Times New Roman"/>
                <w:color w:val="000000"/>
                <w:lang w:eastAsia="tr-TR"/>
              </w:rPr>
              <w:t>- Yeni veya geliştirilmiş malzemeler;</w:t>
            </w:r>
          </w:p>
          <w:p w:rsidR="00051FD1" w:rsidRPr="00180B47" w:rsidRDefault="009274B2" w:rsidP="009274B2">
            <w:pPr>
              <w:autoSpaceDE w:val="0"/>
              <w:autoSpaceDN w:val="0"/>
              <w:adjustRightInd w:val="0"/>
              <w:spacing w:after="0" w:line="276" w:lineRule="auto"/>
              <w:ind w:left="284" w:firstLine="283"/>
              <w:jc w:val="both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180B47">
              <w:rPr>
                <w:rFonts w:ascii="Times New Roman" w:hAnsi="Times New Roman" w:cs="Times New Roman"/>
                <w:color w:val="000000"/>
                <w:lang w:eastAsia="tr-TR"/>
              </w:rPr>
              <w:t>- Çalışan beceri ve yetkinliklerindeki değişiklikler;</w:t>
            </w:r>
            <w:r w:rsidR="00DB2057" w:rsidRPr="00180B47">
              <w:rPr>
                <w:rFonts w:ascii="Times New Roman" w:hAnsi="Times New Roman" w:cs="Times New Roman"/>
                <w:color w:val="000000"/>
                <w:lang w:eastAsia="tr-TR"/>
              </w:rPr>
              <w:t xml:space="preserve"> Sürekli iyileştirme için kaynak teşkil edebilir.</w:t>
            </w:r>
          </w:p>
          <w:p w:rsidR="00DB2057" w:rsidRPr="00180B47" w:rsidRDefault="00DB2057" w:rsidP="009274B2">
            <w:pPr>
              <w:autoSpaceDE w:val="0"/>
              <w:autoSpaceDN w:val="0"/>
              <w:adjustRightInd w:val="0"/>
              <w:spacing w:after="0" w:line="276" w:lineRule="auto"/>
              <w:ind w:left="284" w:firstLine="283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1FD1" w:rsidRPr="00180B47" w:rsidRDefault="009274B2" w:rsidP="009274B2">
            <w:pPr>
              <w:spacing w:after="0"/>
              <w:rPr>
                <w:rFonts w:ascii="Times New Roman" w:hAnsi="Times New Roman" w:cs="Times New Roman"/>
                <w:lang w:eastAsia="tr-TR"/>
              </w:rPr>
            </w:pPr>
            <w:r w:rsidRPr="00180B47">
              <w:rPr>
                <w:rFonts w:ascii="Times New Roman" w:hAnsi="Times New Roman" w:cs="Times New Roman"/>
                <w:lang w:eastAsia="tr-TR"/>
              </w:rPr>
              <w:t xml:space="preserve">Tüm süreçlerde ilgili gelişmelerin Kalite Yönetim Sistemine </w:t>
            </w:r>
            <w:proofErr w:type="gramStart"/>
            <w:r w:rsidRPr="00180B47">
              <w:rPr>
                <w:rFonts w:ascii="Times New Roman" w:hAnsi="Times New Roman" w:cs="Times New Roman"/>
                <w:lang w:eastAsia="tr-TR"/>
              </w:rPr>
              <w:t>entegre</w:t>
            </w:r>
            <w:proofErr w:type="gramEnd"/>
            <w:r w:rsidRPr="00180B47">
              <w:rPr>
                <w:rFonts w:ascii="Times New Roman" w:hAnsi="Times New Roman" w:cs="Times New Roman"/>
                <w:lang w:eastAsia="tr-TR"/>
              </w:rPr>
              <w:t xml:space="preserve"> edilmesi.</w:t>
            </w:r>
          </w:p>
        </w:tc>
      </w:tr>
    </w:tbl>
    <w:p w:rsidR="00B01202" w:rsidRPr="00180B47" w:rsidRDefault="008F03EB" w:rsidP="00B01202">
      <w:pPr>
        <w:tabs>
          <w:tab w:val="left" w:pos="12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 id="Aşağı Ok 2" o:spid="_x0000_s1028" type="#_x0000_t67" style="position:absolute;margin-left:0;margin-top:.9pt;width:8pt;height:15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" fillcolor="#bfbfbf">
            <w10:wrap anchorx="margin"/>
          </v:shape>
        </w:pict>
      </w:r>
      <w:r w:rsidR="00B01202" w:rsidRPr="00180B47">
        <w:rPr>
          <w:rFonts w:ascii="Times New Roman" w:hAnsi="Times New Roman" w:cs="Times New Roman"/>
        </w:rPr>
        <w:tab/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4"/>
        <w:gridCol w:w="9355"/>
        <w:gridCol w:w="2552"/>
      </w:tblGrid>
      <w:tr w:rsidR="00051FD1" w:rsidRPr="00180B47" w:rsidTr="00B770A1">
        <w:trPr>
          <w:trHeight w:val="703"/>
          <w:jc w:val="center"/>
        </w:trPr>
        <w:tc>
          <w:tcPr>
            <w:tcW w:w="3114" w:type="dxa"/>
            <w:tcBorders>
              <w:top w:val="dotted" w:sz="4" w:space="0" w:color="auto"/>
              <w:bottom w:val="dotted" w:sz="4" w:space="0" w:color="auto"/>
            </w:tcBorders>
          </w:tcPr>
          <w:p w:rsidR="00051FD1" w:rsidRPr="00180B47" w:rsidRDefault="00071CEC" w:rsidP="00051FD1">
            <w:pPr>
              <w:rPr>
                <w:rFonts w:ascii="Times New Roman" w:hAnsi="Times New Roman" w:cs="Times New Roman"/>
                <w:lang w:eastAsia="tr-TR"/>
              </w:rPr>
            </w:pPr>
            <w:r w:rsidRPr="00180B47">
              <w:rPr>
                <w:rFonts w:ascii="Times New Roman" w:hAnsi="Times New Roman" w:cs="Times New Roman"/>
              </w:rPr>
              <w:t>KYS temsilcisi, Müdür, Müdür Yardımcıları, Bölüm sorumluları</w:t>
            </w:r>
          </w:p>
        </w:tc>
        <w:tc>
          <w:tcPr>
            <w:tcW w:w="9355" w:type="dxa"/>
            <w:tcBorders>
              <w:top w:val="dotted" w:sz="4" w:space="0" w:color="auto"/>
              <w:bottom w:val="dotted" w:sz="4" w:space="0" w:color="auto"/>
            </w:tcBorders>
          </w:tcPr>
          <w:p w:rsidR="00071CEC" w:rsidRPr="00180B47" w:rsidRDefault="00071CEC" w:rsidP="00071CEC">
            <w:pPr>
              <w:autoSpaceDE w:val="0"/>
              <w:autoSpaceDN w:val="0"/>
              <w:adjustRightInd w:val="0"/>
              <w:spacing w:line="276" w:lineRule="auto"/>
              <w:ind w:left="284" w:firstLine="283"/>
              <w:jc w:val="both"/>
              <w:rPr>
                <w:rFonts w:ascii="Times New Roman" w:hAnsi="Times New Roman" w:cs="Times New Roman"/>
              </w:rPr>
            </w:pPr>
            <w:r w:rsidRPr="00180B47">
              <w:rPr>
                <w:rFonts w:ascii="Times New Roman" w:hAnsi="Times New Roman" w:cs="Times New Roman"/>
              </w:rPr>
              <w:t>Üst Yönetim tarafından çalışandan gelen öneriler ya da toplantılarda tespit edilen iyileştirme fırsatlarının KYS Koşularına ne derece etki ettiği değerlendirilir.Yapılan değerlendirme sonucu uygun görülen sürekli iyileştirme faaliyeti; düzeltici</w:t>
            </w:r>
            <w:r w:rsidRPr="00180B47">
              <w:rPr>
                <w:rFonts w:ascii="Times New Roman" w:hAnsi="Times New Roman" w:cs="Times New Roman"/>
                <w:lang w:eastAsia="tr-TR"/>
              </w:rPr>
              <w:t xml:space="preserve"> faaliyet, köklü değişiklik, </w:t>
            </w:r>
            <w:proofErr w:type="spellStart"/>
            <w:r w:rsidRPr="00180B47">
              <w:rPr>
                <w:rFonts w:ascii="Times New Roman" w:hAnsi="Times New Roman" w:cs="Times New Roman"/>
                <w:lang w:eastAsia="tr-TR"/>
              </w:rPr>
              <w:t>inovasyon</w:t>
            </w:r>
            <w:proofErr w:type="spellEnd"/>
            <w:r w:rsidRPr="00180B47">
              <w:rPr>
                <w:rFonts w:ascii="Times New Roman" w:hAnsi="Times New Roman" w:cs="Times New Roman"/>
                <w:lang w:eastAsia="tr-TR"/>
              </w:rPr>
              <w:t xml:space="preserve"> veya yeniden yapılanmayı içerebilir.</w:t>
            </w:r>
          </w:p>
          <w:p w:rsidR="00051FD1" w:rsidRPr="00180B47" w:rsidRDefault="00051FD1" w:rsidP="00051FD1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1FD1" w:rsidRPr="00180B47" w:rsidRDefault="00071CEC" w:rsidP="00051FD1">
            <w:pPr>
              <w:rPr>
                <w:rFonts w:ascii="Times New Roman" w:hAnsi="Times New Roman" w:cs="Times New Roman"/>
                <w:lang w:eastAsia="tr-TR"/>
              </w:rPr>
            </w:pPr>
            <w:r w:rsidRPr="00180B47">
              <w:rPr>
                <w:rFonts w:ascii="Times New Roman" w:hAnsi="Times New Roman" w:cs="Times New Roman"/>
                <w:lang w:eastAsia="tr-TR"/>
              </w:rPr>
              <w:t>Değişiklik formları ile sistem belgelerinin güncellenerek, dolaşımdaki evrakların toplanarak yeni formların dağıtılması.</w:t>
            </w:r>
          </w:p>
        </w:tc>
      </w:tr>
    </w:tbl>
    <w:p w:rsidR="00B01202" w:rsidRPr="00180B47" w:rsidRDefault="008F03EB" w:rsidP="00B012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lastRenderedPageBreak/>
        <w:pict>
          <v:shape id="Aşağı Ok 1" o:spid="_x0000_s1027" type="#_x0000_t67" style="position:absolute;margin-left:0;margin-top:6.45pt;width:8pt;height:15.1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" fillcolor="#bfbfbf">
            <w10:wrap anchorx="margin"/>
          </v:shape>
        </w:pict>
      </w:r>
    </w:p>
    <w:p w:rsidR="00B01202" w:rsidRPr="00180B47" w:rsidRDefault="00B01202" w:rsidP="00246FBB">
      <w:pPr>
        <w:tabs>
          <w:tab w:val="left" w:pos="4313"/>
        </w:tabs>
        <w:rPr>
          <w:rFonts w:ascii="Times New Roman" w:hAnsi="Times New Roman" w:cs="Times New Roman"/>
        </w:rPr>
      </w:pPr>
    </w:p>
    <w:tbl>
      <w:tblPr>
        <w:tblW w:w="15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4"/>
        <w:gridCol w:w="9355"/>
        <w:gridCol w:w="2559"/>
      </w:tblGrid>
      <w:tr w:rsidR="00ED1CC3" w:rsidRPr="00180B47" w:rsidTr="00F741A3">
        <w:trPr>
          <w:trHeight w:val="703"/>
          <w:jc w:val="center"/>
        </w:trPr>
        <w:tc>
          <w:tcPr>
            <w:tcW w:w="31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1CC3" w:rsidRPr="00180B47" w:rsidRDefault="00ED1CC3" w:rsidP="00ED1CC3">
            <w:pPr>
              <w:rPr>
                <w:rFonts w:ascii="Times New Roman" w:hAnsi="Times New Roman" w:cs="Times New Roman"/>
                <w:lang w:eastAsia="tr-TR"/>
              </w:rPr>
            </w:pPr>
            <w:r w:rsidRPr="00180B47">
              <w:rPr>
                <w:rFonts w:ascii="Times New Roman" w:hAnsi="Times New Roman" w:cs="Times New Roman"/>
                <w:lang w:eastAsia="tr-TR"/>
              </w:rPr>
              <w:t>KYS temsilcisi, Müdür, Müdür Yardımcıları</w:t>
            </w:r>
          </w:p>
        </w:tc>
        <w:tc>
          <w:tcPr>
            <w:tcW w:w="9355" w:type="dxa"/>
            <w:tcBorders>
              <w:top w:val="dotted" w:sz="4" w:space="0" w:color="auto"/>
              <w:bottom w:val="dotted" w:sz="4" w:space="0" w:color="auto"/>
            </w:tcBorders>
          </w:tcPr>
          <w:p w:rsidR="00ED1CC3" w:rsidRPr="00180B47" w:rsidRDefault="00ED1CC3" w:rsidP="00ED1CC3">
            <w:pPr>
              <w:pStyle w:val="Default"/>
              <w:spacing w:after="160" w:line="276" w:lineRule="auto"/>
              <w:ind w:left="284" w:firstLine="283"/>
              <w:jc w:val="both"/>
              <w:rPr>
                <w:sz w:val="22"/>
                <w:szCs w:val="22"/>
              </w:rPr>
            </w:pPr>
            <w:r w:rsidRPr="00180B47">
              <w:rPr>
                <w:sz w:val="22"/>
                <w:szCs w:val="22"/>
              </w:rPr>
              <w:t xml:space="preserve">Sürekli İyileştirme Faaliyetlerine ilişkin kayıtlar Yönetim Temsilcisi tarafından muhafaza edilir. Muhafaza süresi sonunda arşive teslim edilir. </w:t>
            </w:r>
          </w:p>
          <w:p w:rsidR="00ED1CC3" w:rsidRPr="00180B47" w:rsidRDefault="00ED1CC3" w:rsidP="00ED1CC3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2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1CC3" w:rsidRPr="00180B47" w:rsidRDefault="00ED1CC3" w:rsidP="00ED1CC3">
            <w:pPr>
              <w:rPr>
                <w:rFonts w:ascii="Times New Roman" w:hAnsi="Times New Roman" w:cs="Times New Roman"/>
                <w:lang w:eastAsia="tr-TR"/>
              </w:rPr>
            </w:pPr>
            <w:r w:rsidRPr="00180B47">
              <w:rPr>
                <w:rFonts w:ascii="Times New Roman" w:hAnsi="Times New Roman" w:cs="Times New Roman"/>
                <w:lang w:eastAsia="tr-TR"/>
              </w:rPr>
              <w:t>Arşiv Kayıt formu güncelliği</w:t>
            </w:r>
          </w:p>
        </w:tc>
      </w:tr>
      <w:bookmarkEnd w:id="0"/>
    </w:tbl>
    <w:p w:rsidR="00B01202" w:rsidRPr="00180B47" w:rsidRDefault="00B01202" w:rsidP="00246FBB">
      <w:pPr>
        <w:tabs>
          <w:tab w:val="left" w:pos="4313"/>
        </w:tabs>
        <w:rPr>
          <w:rFonts w:ascii="Times New Roman" w:hAnsi="Times New Roman" w:cs="Times New Roman"/>
        </w:rPr>
      </w:pPr>
    </w:p>
    <w:sectPr w:rsidR="00B01202" w:rsidRPr="00180B47" w:rsidSect="005A5B22">
      <w:headerReference w:type="default" r:id="rId8"/>
      <w:footerReference w:type="default" r:id="rId9"/>
      <w:pgSz w:w="16838" w:h="11906" w:orient="landscape" w:code="9"/>
      <w:pgMar w:top="284" w:right="567" w:bottom="284" w:left="567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700" w:rsidRDefault="000B2700" w:rsidP="00221F20">
      <w:pPr>
        <w:spacing w:after="0" w:line="240" w:lineRule="auto"/>
      </w:pPr>
      <w:r>
        <w:separator/>
      </w:r>
    </w:p>
  </w:endnote>
  <w:endnote w:type="continuationSeparator" w:id="1">
    <w:p w:rsidR="000B2700" w:rsidRDefault="000B2700" w:rsidP="0022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4815"/>
      <w:gridCol w:w="5386"/>
      <w:gridCol w:w="4836"/>
    </w:tblGrid>
    <w:tr w:rsidR="00732667" w:rsidRPr="005E10D0" w:rsidTr="00E95029">
      <w:trPr>
        <w:trHeight w:val="848"/>
        <w:jc w:val="center"/>
      </w:trPr>
      <w:tc>
        <w:tcPr>
          <w:tcW w:w="4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2667" w:rsidRPr="005E10D0" w:rsidRDefault="00732667" w:rsidP="0073266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color w:val="000000"/>
              <w:lang w:eastAsia="tr-TR"/>
            </w:rPr>
            <w:t xml:space="preserve">OYA BOZKUŞ </w:t>
          </w:r>
        </w:p>
        <w:p w:rsidR="00732667" w:rsidRPr="005E10D0" w:rsidRDefault="00732667" w:rsidP="0073266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color w:val="000000"/>
              <w:lang w:eastAsia="tr-TR"/>
            </w:rPr>
            <w:t>Hazırlayan</w:t>
          </w:r>
        </w:p>
        <w:p w:rsidR="00732667" w:rsidRPr="005E10D0" w:rsidRDefault="00732667" w:rsidP="0073266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808080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color w:val="000000"/>
              <w:lang w:eastAsia="tr-TR"/>
            </w:rPr>
            <w:t>KYS Ekibi</w:t>
          </w:r>
        </w:p>
      </w:tc>
      <w:tc>
        <w:tcPr>
          <w:tcW w:w="53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2667" w:rsidRPr="005E10D0" w:rsidRDefault="00732667" w:rsidP="0073266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color w:val="000000"/>
              <w:lang w:eastAsia="tr-TR"/>
            </w:rPr>
            <w:t>EMRE EMİN KARAKOÇ</w:t>
          </w:r>
        </w:p>
        <w:p w:rsidR="00732667" w:rsidRPr="005E10D0" w:rsidRDefault="00732667" w:rsidP="0073266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color w:val="000000"/>
              <w:lang w:eastAsia="tr-TR"/>
            </w:rPr>
            <w:t>Kontrol Eden</w:t>
          </w:r>
        </w:p>
        <w:p w:rsidR="00732667" w:rsidRPr="005E10D0" w:rsidRDefault="00732667" w:rsidP="0073266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808080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color w:val="000000"/>
              <w:lang w:eastAsia="tr-TR"/>
            </w:rPr>
            <w:t>KYS Temsilcisi</w:t>
          </w:r>
        </w:p>
      </w:tc>
      <w:tc>
        <w:tcPr>
          <w:tcW w:w="48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2667" w:rsidRPr="005E10D0" w:rsidRDefault="00732667" w:rsidP="0073266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color w:val="000000"/>
              <w:lang w:eastAsia="tr-TR"/>
            </w:rPr>
            <w:t>HÜLYA NARSAP</w:t>
          </w:r>
        </w:p>
        <w:p w:rsidR="00732667" w:rsidRPr="005E10D0" w:rsidRDefault="00732667" w:rsidP="0073266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color w:val="000000"/>
              <w:lang w:eastAsia="tr-TR"/>
            </w:rPr>
            <w:t>Onaylayan</w:t>
          </w:r>
        </w:p>
        <w:p w:rsidR="00732667" w:rsidRPr="005E10D0" w:rsidRDefault="00732667" w:rsidP="0073266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color w:val="000000"/>
              <w:lang w:eastAsia="tr-TR"/>
            </w:rPr>
            <w:t>KYS Yönetici</w:t>
          </w:r>
        </w:p>
      </w:tc>
    </w:tr>
  </w:tbl>
  <w:p w:rsidR="008D7BE0" w:rsidRDefault="008D7BE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700" w:rsidRDefault="000B2700" w:rsidP="00221F20">
      <w:pPr>
        <w:spacing w:after="0" w:line="240" w:lineRule="auto"/>
      </w:pPr>
      <w:r>
        <w:separator/>
      </w:r>
    </w:p>
  </w:footnote>
  <w:footnote w:type="continuationSeparator" w:id="1">
    <w:p w:rsidR="000B2700" w:rsidRDefault="000B2700" w:rsidP="00221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547"/>
      <w:gridCol w:w="8930"/>
      <w:gridCol w:w="1848"/>
      <w:gridCol w:w="1701"/>
    </w:tblGrid>
    <w:tr w:rsidR="00732667" w:rsidRPr="005E10D0" w:rsidTr="00E95029">
      <w:trPr>
        <w:trHeight w:val="268"/>
        <w:jc w:val="center"/>
      </w:trPr>
      <w:tc>
        <w:tcPr>
          <w:tcW w:w="25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2667" w:rsidRPr="005E10D0" w:rsidRDefault="00732667" w:rsidP="00732667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1419225" cy="732139"/>
                <wp:effectExtent l="0" t="0" r="0" b="0"/>
                <wp:docPr id="1" name="Resim 1" descr="WhatsApp Image 2022-04-15 at 13.31.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WhatsApp Image 2022-04-15 at 13.31.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985" cy="736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2667" w:rsidRPr="005E10D0" w:rsidRDefault="00732667" w:rsidP="00732667">
          <w:pPr>
            <w:tabs>
              <w:tab w:val="center" w:pos="4536"/>
              <w:tab w:val="right" w:pos="9072"/>
            </w:tabs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b/>
              <w:lang w:eastAsia="tr-TR"/>
            </w:rPr>
            <w:t>KADIKÖY HALK EĞİTİM</w:t>
          </w:r>
          <w:r w:rsidR="00A54039">
            <w:rPr>
              <w:rFonts w:ascii="Times New Roman" w:eastAsia="Times New Roman" w:hAnsi="Times New Roman" w:cs="Times New Roman"/>
              <w:b/>
              <w:lang w:eastAsia="tr-TR"/>
            </w:rPr>
            <w:t>İ</w:t>
          </w:r>
          <w:r w:rsidRPr="005E10D0">
            <w:rPr>
              <w:rFonts w:ascii="Times New Roman" w:eastAsia="Times New Roman" w:hAnsi="Times New Roman" w:cs="Times New Roman"/>
              <w:b/>
              <w:lang w:eastAsia="tr-TR"/>
            </w:rPr>
            <w:t xml:space="preserve"> MERKEZİ</w:t>
          </w:r>
        </w:p>
      </w:tc>
      <w:tc>
        <w:tcPr>
          <w:tcW w:w="18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2667" w:rsidRPr="005E10D0" w:rsidRDefault="00732667" w:rsidP="00732667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lang w:eastAsia="tr-TR"/>
            </w:rPr>
            <w:t>Doküman No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2667" w:rsidRPr="005E10D0" w:rsidRDefault="0007519D" w:rsidP="00732667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>
            <w:rPr>
              <w:rFonts w:ascii="Times New Roman" w:eastAsia="Times New Roman" w:hAnsi="Times New Roman" w:cs="Times New Roman"/>
              <w:lang w:eastAsia="tr-TR"/>
            </w:rPr>
            <w:t>PR 012</w:t>
          </w:r>
        </w:p>
      </w:tc>
    </w:tr>
    <w:tr w:rsidR="00732667" w:rsidRPr="005E10D0" w:rsidTr="00E95029">
      <w:trPr>
        <w:trHeight w:val="272"/>
        <w:jc w:val="center"/>
      </w:trPr>
      <w:tc>
        <w:tcPr>
          <w:tcW w:w="25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2667" w:rsidRPr="005E10D0" w:rsidRDefault="00732667" w:rsidP="00732667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eastAsia="tr-TR"/>
            </w:rPr>
          </w:pPr>
        </w:p>
      </w:tc>
      <w:tc>
        <w:tcPr>
          <w:tcW w:w="89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2667" w:rsidRPr="005E10D0" w:rsidRDefault="00732667" w:rsidP="00732667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eastAsia="tr-TR"/>
            </w:rPr>
          </w:pPr>
        </w:p>
      </w:tc>
      <w:tc>
        <w:tcPr>
          <w:tcW w:w="18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2667" w:rsidRPr="005E10D0" w:rsidRDefault="00732667" w:rsidP="00732667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lang w:eastAsia="tr-TR"/>
            </w:rPr>
            <w:t>Yayın Tarihi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2667" w:rsidRPr="005E10D0" w:rsidRDefault="00732667" w:rsidP="00732667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lang w:eastAsia="tr-TR"/>
            </w:rPr>
            <w:t>28.04.2022</w:t>
          </w:r>
        </w:p>
      </w:tc>
    </w:tr>
    <w:tr w:rsidR="00732667" w:rsidRPr="005E10D0" w:rsidTr="00E95029">
      <w:trPr>
        <w:trHeight w:val="290"/>
        <w:jc w:val="center"/>
      </w:trPr>
      <w:tc>
        <w:tcPr>
          <w:tcW w:w="25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2667" w:rsidRPr="005E10D0" w:rsidRDefault="00732667" w:rsidP="00732667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eastAsia="tr-TR"/>
            </w:rPr>
          </w:pPr>
        </w:p>
      </w:tc>
      <w:tc>
        <w:tcPr>
          <w:tcW w:w="89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2667" w:rsidRPr="005E10D0" w:rsidRDefault="00732667" w:rsidP="00732667">
          <w:pPr>
            <w:tabs>
              <w:tab w:val="center" w:pos="4536"/>
              <w:tab w:val="right" w:pos="9072"/>
            </w:tabs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0"/>
              <w:lang w:eastAsia="tr-TR"/>
            </w:rPr>
            <w:t xml:space="preserve">SÜREKLİ İYİLEŞTİRME </w:t>
          </w:r>
          <w:r w:rsidRPr="005E10D0">
            <w:rPr>
              <w:rFonts w:ascii="Times New Roman" w:eastAsia="Times New Roman" w:hAnsi="Times New Roman" w:cs="Times New Roman"/>
              <w:b/>
              <w:sz w:val="24"/>
              <w:szCs w:val="20"/>
              <w:lang w:eastAsia="tr-TR"/>
            </w:rPr>
            <w:t>PROSESİ</w:t>
          </w:r>
        </w:p>
      </w:tc>
      <w:tc>
        <w:tcPr>
          <w:tcW w:w="18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2667" w:rsidRPr="005E10D0" w:rsidRDefault="00732667" w:rsidP="00732667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lang w:eastAsia="tr-TR"/>
            </w:rPr>
            <w:t>Revizyon Tarihi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2667" w:rsidRPr="005E10D0" w:rsidRDefault="00732667" w:rsidP="00732667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lang w:eastAsia="tr-TR"/>
            </w:rPr>
            <w:t>00</w:t>
          </w:r>
        </w:p>
      </w:tc>
    </w:tr>
    <w:tr w:rsidR="00732667" w:rsidRPr="005E10D0" w:rsidTr="00E95029">
      <w:trPr>
        <w:trHeight w:val="266"/>
        <w:jc w:val="center"/>
      </w:trPr>
      <w:tc>
        <w:tcPr>
          <w:tcW w:w="25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2667" w:rsidRPr="005E10D0" w:rsidRDefault="00732667" w:rsidP="00732667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eastAsia="tr-TR"/>
            </w:rPr>
          </w:pPr>
        </w:p>
      </w:tc>
      <w:tc>
        <w:tcPr>
          <w:tcW w:w="89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2667" w:rsidRPr="005E10D0" w:rsidRDefault="00732667" w:rsidP="00732667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eastAsia="tr-TR"/>
            </w:rPr>
          </w:pPr>
        </w:p>
      </w:tc>
      <w:tc>
        <w:tcPr>
          <w:tcW w:w="18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2667" w:rsidRPr="005E10D0" w:rsidRDefault="00732667" w:rsidP="00732667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lang w:eastAsia="tr-TR"/>
            </w:rPr>
            <w:t>Revizyon No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32667" w:rsidRPr="005E10D0" w:rsidRDefault="00732667" w:rsidP="00732667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</w:p>
      </w:tc>
    </w:tr>
    <w:tr w:rsidR="00732667" w:rsidRPr="005E10D0" w:rsidTr="00E95029">
      <w:trPr>
        <w:trHeight w:val="141"/>
        <w:jc w:val="center"/>
      </w:trPr>
      <w:tc>
        <w:tcPr>
          <w:tcW w:w="25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2667" w:rsidRPr="005E10D0" w:rsidRDefault="00732667" w:rsidP="00732667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eastAsia="tr-TR"/>
            </w:rPr>
          </w:pPr>
        </w:p>
      </w:tc>
      <w:tc>
        <w:tcPr>
          <w:tcW w:w="89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2667" w:rsidRPr="005E10D0" w:rsidRDefault="00732667" w:rsidP="00732667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eastAsia="tr-TR"/>
            </w:rPr>
          </w:pPr>
        </w:p>
      </w:tc>
      <w:tc>
        <w:tcPr>
          <w:tcW w:w="18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2667" w:rsidRPr="005E10D0" w:rsidRDefault="00732667" w:rsidP="00732667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lang w:eastAsia="tr-TR"/>
            </w:rPr>
            <w:t>Sayfa Sayısı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2667" w:rsidRPr="005E10D0" w:rsidRDefault="00732667" w:rsidP="00732667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 w:rsidRPr="005E10D0">
            <w:rPr>
              <w:rFonts w:ascii="Times New Roman" w:eastAsia="Times New Roman" w:hAnsi="Times New Roman" w:cs="Times New Roman"/>
              <w:noProof/>
              <w:lang w:eastAsia="tr-TR"/>
            </w:rPr>
            <w:t>1</w:t>
          </w:r>
          <w:r w:rsidRPr="005E10D0">
            <w:rPr>
              <w:rFonts w:ascii="Times New Roman" w:eastAsia="Times New Roman" w:hAnsi="Times New Roman" w:cs="Times New Roman"/>
              <w:lang w:eastAsia="tr-TR"/>
            </w:rPr>
            <w:t xml:space="preserve"> / </w:t>
          </w:r>
          <w:r w:rsidRPr="005E10D0">
            <w:rPr>
              <w:rFonts w:ascii="Times New Roman" w:eastAsia="Times New Roman" w:hAnsi="Times New Roman" w:cs="Times New Roman"/>
              <w:noProof/>
              <w:lang w:eastAsia="tr-TR"/>
            </w:rPr>
            <w:t>1</w:t>
          </w:r>
        </w:p>
      </w:tc>
    </w:tr>
  </w:tbl>
  <w:p w:rsidR="007E1871" w:rsidRDefault="007E187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EF9"/>
      </v:shape>
    </w:pict>
  </w:numPicBullet>
  <w:abstractNum w:abstractNumId="0">
    <w:nsid w:val="00AE3FE0"/>
    <w:multiLevelType w:val="hybridMultilevel"/>
    <w:tmpl w:val="EEBC26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050EA"/>
    <w:multiLevelType w:val="hybridMultilevel"/>
    <w:tmpl w:val="2DFA34FA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C2B0AA6"/>
    <w:multiLevelType w:val="hybridMultilevel"/>
    <w:tmpl w:val="638448E8"/>
    <w:lvl w:ilvl="0" w:tplc="4C1059DC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8B6A4C"/>
    <w:multiLevelType w:val="hybridMultilevel"/>
    <w:tmpl w:val="74044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51612"/>
    <w:multiLevelType w:val="hybridMultilevel"/>
    <w:tmpl w:val="D396BEC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034914"/>
    <w:multiLevelType w:val="multilevel"/>
    <w:tmpl w:val="7F72C96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206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7D336C9"/>
    <w:multiLevelType w:val="hybridMultilevel"/>
    <w:tmpl w:val="EEBC26B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FE41F6B"/>
    <w:multiLevelType w:val="hybridMultilevel"/>
    <w:tmpl w:val="1BF6FE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42E0B"/>
    <w:multiLevelType w:val="hybridMultilevel"/>
    <w:tmpl w:val="DA92999C"/>
    <w:lvl w:ilvl="0" w:tplc="09C4E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7506D"/>
    <w:multiLevelType w:val="hybridMultilevel"/>
    <w:tmpl w:val="E794A7C2"/>
    <w:lvl w:ilvl="0" w:tplc="25E046B4">
      <w:start w:val="1"/>
      <w:numFmt w:val="upp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0AD1613"/>
    <w:multiLevelType w:val="hybridMultilevel"/>
    <w:tmpl w:val="13E47F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63026"/>
    <w:multiLevelType w:val="hybridMultilevel"/>
    <w:tmpl w:val="A1EA1D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487F88"/>
    <w:multiLevelType w:val="multilevel"/>
    <w:tmpl w:val="B73287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3">
    <w:nsid w:val="392B5F49"/>
    <w:multiLevelType w:val="hybridMultilevel"/>
    <w:tmpl w:val="7D64F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C13B9"/>
    <w:multiLevelType w:val="hybridMultilevel"/>
    <w:tmpl w:val="A5E6E1BE"/>
    <w:lvl w:ilvl="0" w:tplc="5554D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2157D6"/>
    <w:multiLevelType w:val="hybridMultilevel"/>
    <w:tmpl w:val="0896B14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983078"/>
    <w:multiLevelType w:val="hybridMultilevel"/>
    <w:tmpl w:val="3322F0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E240EE"/>
    <w:multiLevelType w:val="hybridMultilevel"/>
    <w:tmpl w:val="72AE1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D76F3"/>
    <w:multiLevelType w:val="hybridMultilevel"/>
    <w:tmpl w:val="41FA751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AD6A3B"/>
    <w:multiLevelType w:val="hybridMultilevel"/>
    <w:tmpl w:val="40960BBC"/>
    <w:lvl w:ilvl="0" w:tplc="041F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46351"/>
    <w:multiLevelType w:val="hybridMultilevel"/>
    <w:tmpl w:val="48BA7476"/>
    <w:lvl w:ilvl="0" w:tplc="CEFEA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68640B"/>
    <w:multiLevelType w:val="hybridMultilevel"/>
    <w:tmpl w:val="792AD3F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43568D"/>
    <w:multiLevelType w:val="hybridMultilevel"/>
    <w:tmpl w:val="47AE759E"/>
    <w:lvl w:ilvl="0" w:tplc="4BF2E3D2">
      <w:start w:val="1"/>
      <w:numFmt w:val="bullet"/>
      <w:suff w:val="space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3060" w:hanging="360"/>
      </w:pPr>
    </w:lvl>
    <w:lvl w:ilvl="2" w:tplc="041F001B" w:tentative="1">
      <w:start w:val="1"/>
      <w:numFmt w:val="lowerRoman"/>
      <w:lvlText w:val="%3."/>
      <w:lvlJc w:val="right"/>
      <w:pPr>
        <w:ind w:left="3780" w:hanging="180"/>
      </w:pPr>
    </w:lvl>
    <w:lvl w:ilvl="3" w:tplc="041F000F" w:tentative="1">
      <w:start w:val="1"/>
      <w:numFmt w:val="decimal"/>
      <w:lvlText w:val="%4."/>
      <w:lvlJc w:val="left"/>
      <w:pPr>
        <w:ind w:left="4500" w:hanging="360"/>
      </w:pPr>
    </w:lvl>
    <w:lvl w:ilvl="4" w:tplc="041F0019" w:tentative="1">
      <w:start w:val="1"/>
      <w:numFmt w:val="lowerLetter"/>
      <w:lvlText w:val="%5."/>
      <w:lvlJc w:val="left"/>
      <w:pPr>
        <w:ind w:left="5220" w:hanging="360"/>
      </w:pPr>
    </w:lvl>
    <w:lvl w:ilvl="5" w:tplc="041F001B" w:tentative="1">
      <w:start w:val="1"/>
      <w:numFmt w:val="lowerRoman"/>
      <w:lvlText w:val="%6."/>
      <w:lvlJc w:val="right"/>
      <w:pPr>
        <w:ind w:left="5940" w:hanging="180"/>
      </w:pPr>
    </w:lvl>
    <w:lvl w:ilvl="6" w:tplc="041F000F" w:tentative="1">
      <w:start w:val="1"/>
      <w:numFmt w:val="decimal"/>
      <w:lvlText w:val="%7."/>
      <w:lvlJc w:val="left"/>
      <w:pPr>
        <w:ind w:left="6660" w:hanging="360"/>
      </w:pPr>
    </w:lvl>
    <w:lvl w:ilvl="7" w:tplc="041F0019" w:tentative="1">
      <w:start w:val="1"/>
      <w:numFmt w:val="lowerLetter"/>
      <w:lvlText w:val="%8."/>
      <w:lvlJc w:val="left"/>
      <w:pPr>
        <w:ind w:left="7380" w:hanging="360"/>
      </w:pPr>
    </w:lvl>
    <w:lvl w:ilvl="8" w:tplc="041F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>
    <w:nsid w:val="5EEA0B46"/>
    <w:multiLevelType w:val="hybridMultilevel"/>
    <w:tmpl w:val="E05A7B74"/>
    <w:lvl w:ilvl="0" w:tplc="C5FAB38E">
      <w:start w:val="1"/>
      <w:numFmt w:val="decimal"/>
      <w:suff w:val="space"/>
      <w:lvlText w:val="(%1)"/>
      <w:lvlJc w:val="left"/>
      <w:pPr>
        <w:ind w:left="157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640" w:hanging="360"/>
      </w:pPr>
    </w:lvl>
    <w:lvl w:ilvl="2" w:tplc="041F001B" w:tentative="1">
      <w:start w:val="1"/>
      <w:numFmt w:val="lowerRoman"/>
      <w:lvlText w:val="%3."/>
      <w:lvlJc w:val="right"/>
      <w:pPr>
        <w:ind w:left="3360" w:hanging="180"/>
      </w:pPr>
    </w:lvl>
    <w:lvl w:ilvl="3" w:tplc="041F000F" w:tentative="1">
      <w:start w:val="1"/>
      <w:numFmt w:val="decimal"/>
      <w:lvlText w:val="%4."/>
      <w:lvlJc w:val="left"/>
      <w:pPr>
        <w:ind w:left="4080" w:hanging="360"/>
      </w:pPr>
    </w:lvl>
    <w:lvl w:ilvl="4" w:tplc="041F0019" w:tentative="1">
      <w:start w:val="1"/>
      <w:numFmt w:val="lowerLetter"/>
      <w:lvlText w:val="%5."/>
      <w:lvlJc w:val="left"/>
      <w:pPr>
        <w:ind w:left="4800" w:hanging="360"/>
      </w:pPr>
    </w:lvl>
    <w:lvl w:ilvl="5" w:tplc="041F001B" w:tentative="1">
      <w:start w:val="1"/>
      <w:numFmt w:val="lowerRoman"/>
      <w:lvlText w:val="%6."/>
      <w:lvlJc w:val="right"/>
      <w:pPr>
        <w:ind w:left="5520" w:hanging="180"/>
      </w:pPr>
    </w:lvl>
    <w:lvl w:ilvl="6" w:tplc="041F000F" w:tentative="1">
      <w:start w:val="1"/>
      <w:numFmt w:val="decimal"/>
      <w:lvlText w:val="%7."/>
      <w:lvlJc w:val="left"/>
      <w:pPr>
        <w:ind w:left="6240" w:hanging="360"/>
      </w:pPr>
    </w:lvl>
    <w:lvl w:ilvl="7" w:tplc="041F0019" w:tentative="1">
      <w:start w:val="1"/>
      <w:numFmt w:val="lowerLetter"/>
      <w:lvlText w:val="%8."/>
      <w:lvlJc w:val="left"/>
      <w:pPr>
        <w:ind w:left="6960" w:hanging="360"/>
      </w:pPr>
    </w:lvl>
    <w:lvl w:ilvl="8" w:tplc="041F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5F645C96"/>
    <w:multiLevelType w:val="hybridMultilevel"/>
    <w:tmpl w:val="E53859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473D08"/>
    <w:multiLevelType w:val="hybridMultilevel"/>
    <w:tmpl w:val="578059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62812"/>
    <w:multiLevelType w:val="hybridMultilevel"/>
    <w:tmpl w:val="F3C8FB84"/>
    <w:lvl w:ilvl="0" w:tplc="45AE8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4D55E9"/>
    <w:multiLevelType w:val="hybridMultilevel"/>
    <w:tmpl w:val="060EAA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FE47BE"/>
    <w:multiLevelType w:val="hybridMultilevel"/>
    <w:tmpl w:val="309C5D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2F2F10"/>
    <w:multiLevelType w:val="hybridMultilevel"/>
    <w:tmpl w:val="63E25F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80D99"/>
    <w:multiLevelType w:val="hybridMultilevel"/>
    <w:tmpl w:val="CC6E11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27"/>
  </w:num>
  <w:num w:numId="5">
    <w:abstractNumId w:val="16"/>
  </w:num>
  <w:num w:numId="6">
    <w:abstractNumId w:val="29"/>
  </w:num>
  <w:num w:numId="7">
    <w:abstractNumId w:val="25"/>
  </w:num>
  <w:num w:numId="8">
    <w:abstractNumId w:val="15"/>
  </w:num>
  <w:num w:numId="9">
    <w:abstractNumId w:val="14"/>
  </w:num>
  <w:num w:numId="10">
    <w:abstractNumId w:val="22"/>
  </w:num>
  <w:num w:numId="11">
    <w:abstractNumId w:val="19"/>
  </w:num>
  <w:num w:numId="12">
    <w:abstractNumId w:val="23"/>
  </w:num>
  <w:num w:numId="13">
    <w:abstractNumId w:val="17"/>
  </w:num>
  <w:num w:numId="14">
    <w:abstractNumId w:val="20"/>
  </w:num>
  <w:num w:numId="15">
    <w:abstractNumId w:val="18"/>
  </w:num>
  <w:num w:numId="16">
    <w:abstractNumId w:val="26"/>
  </w:num>
  <w:num w:numId="17">
    <w:abstractNumId w:val="6"/>
  </w:num>
  <w:num w:numId="18">
    <w:abstractNumId w:val="0"/>
  </w:num>
  <w:num w:numId="19">
    <w:abstractNumId w:val="7"/>
  </w:num>
  <w:num w:numId="20">
    <w:abstractNumId w:val="9"/>
  </w:num>
  <w:num w:numId="21">
    <w:abstractNumId w:val="8"/>
  </w:num>
  <w:num w:numId="22">
    <w:abstractNumId w:val="5"/>
  </w:num>
  <w:num w:numId="23">
    <w:abstractNumId w:val="3"/>
  </w:num>
  <w:num w:numId="24">
    <w:abstractNumId w:val="28"/>
  </w:num>
  <w:num w:numId="25">
    <w:abstractNumId w:val="10"/>
  </w:num>
  <w:num w:numId="26">
    <w:abstractNumId w:val="4"/>
  </w:num>
  <w:num w:numId="27">
    <w:abstractNumId w:val="12"/>
  </w:num>
  <w:num w:numId="28">
    <w:abstractNumId w:val="30"/>
  </w:num>
  <w:num w:numId="29">
    <w:abstractNumId w:val="24"/>
  </w:num>
  <w:num w:numId="30">
    <w:abstractNumId w:val="13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5946AB"/>
    <w:rsid w:val="000062CE"/>
    <w:rsid w:val="00051FD1"/>
    <w:rsid w:val="00060651"/>
    <w:rsid w:val="0007184F"/>
    <w:rsid w:val="00071CEC"/>
    <w:rsid w:val="00072D0E"/>
    <w:rsid w:val="0007519D"/>
    <w:rsid w:val="000B0DE2"/>
    <w:rsid w:val="000B18FA"/>
    <w:rsid w:val="000B2700"/>
    <w:rsid w:val="000B3F20"/>
    <w:rsid w:val="000E6556"/>
    <w:rsid w:val="000F0EF2"/>
    <w:rsid w:val="00104AD7"/>
    <w:rsid w:val="0010724D"/>
    <w:rsid w:val="00122A87"/>
    <w:rsid w:val="00126618"/>
    <w:rsid w:val="00142BA1"/>
    <w:rsid w:val="00164768"/>
    <w:rsid w:val="00180B47"/>
    <w:rsid w:val="001836F8"/>
    <w:rsid w:val="001A292C"/>
    <w:rsid w:val="001A656E"/>
    <w:rsid w:val="001B45D4"/>
    <w:rsid w:val="001C2C1A"/>
    <w:rsid w:val="001C5A1A"/>
    <w:rsid w:val="001C5F3D"/>
    <w:rsid w:val="001D48CA"/>
    <w:rsid w:val="002032AF"/>
    <w:rsid w:val="002176C0"/>
    <w:rsid w:val="00221F20"/>
    <w:rsid w:val="002368AA"/>
    <w:rsid w:val="00240C55"/>
    <w:rsid w:val="00246FBB"/>
    <w:rsid w:val="00286936"/>
    <w:rsid w:val="00292F0C"/>
    <w:rsid w:val="00295A7A"/>
    <w:rsid w:val="002B21E1"/>
    <w:rsid w:val="002B451C"/>
    <w:rsid w:val="002C024A"/>
    <w:rsid w:val="002C2024"/>
    <w:rsid w:val="002C3C39"/>
    <w:rsid w:val="002F1C7F"/>
    <w:rsid w:val="00306C7B"/>
    <w:rsid w:val="00315880"/>
    <w:rsid w:val="00330B55"/>
    <w:rsid w:val="00336102"/>
    <w:rsid w:val="003376BA"/>
    <w:rsid w:val="00341F98"/>
    <w:rsid w:val="00346193"/>
    <w:rsid w:val="00346DD3"/>
    <w:rsid w:val="00354FEA"/>
    <w:rsid w:val="00355B48"/>
    <w:rsid w:val="00364813"/>
    <w:rsid w:val="00373D9F"/>
    <w:rsid w:val="003847AC"/>
    <w:rsid w:val="003848D4"/>
    <w:rsid w:val="0039372D"/>
    <w:rsid w:val="003B641C"/>
    <w:rsid w:val="003C24FB"/>
    <w:rsid w:val="003E25F8"/>
    <w:rsid w:val="003E3388"/>
    <w:rsid w:val="003E4A79"/>
    <w:rsid w:val="00400CF3"/>
    <w:rsid w:val="00402869"/>
    <w:rsid w:val="00411E3C"/>
    <w:rsid w:val="00416D37"/>
    <w:rsid w:val="00444298"/>
    <w:rsid w:val="00450043"/>
    <w:rsid w:val="004534FF"/>
    <w:rsid w:val="00466666"/>
    <w:rsid w:val="004717CC"/>
    <w:rsid w:val="004723E1"/>
    <w:rsid w:val="00475E92"/>
    <w:rsid w:val="00496904"/>
    <w:rsid w:val="004A5CD3"/>
    <w:rsid w:val="004B0746"/>
    <w:rsid w:val="004D052E"/>
    <w:rsid w:val="004D62F0"/>
    <w:rsid w:val="004E1D6E"/>
    <w:rsid w:val="004E53D3"/>
    <w:rsid w:val="004E5653"/>
    <w:rsid w:val="00503A5C"/>
    <w:rsid w:val="00511CA8"/>
    <w:rsid w:val="00520B62"/>
    <w:rsid w:val="00522307"/>
    <w:rsid w:val="00527D89"/>
    <w:rsid w:val="00535080"/>
    <w:rsid w:val="00535D18"/>
    <w:rsid w:val="00536D42"/>
    <w:rsid w:val="00565CF3"/>
    <w:rsid w:val="005814B7"/>
    <w:rsid w:val="00593F2A"/>
    <w:rsid w:val="005946AB"/>
    <w:rsid w:val="00594EF1"/>
    <w:rsid w:val="005A05E4"/>
    <w:rsid w:val="005A5B22"/>
    <w:rsid w:val="005D5D7F"/>
    <w:rsid w:val="005D68F4"/>
    <w:rsid w:val="005F70C8"/>
    <w:rsid w:val="00611215"/>
    <w:rsid w:val="00620490"/>
    <w:rsid w:val="006377ED"/>
    <w:rsid w:val="00655066"/>
    <w:rsid w:val="00680CF0"/>
    <w:rsid w:val="00685144"/>
    <w:rsid w:val="00685270"/>
    <w:rsid w:val="0068573D"/>
    <w:rsid w:val="006A27D1"/>
    <w:rsid w:val="006F537F"/>
    <w:rsid w:val="00703887"/>
    <w:rsid w:val="00710E6F"/>
    <w:rsid w:val="00732667"/>
    <w:rsid w:val="00742A11"/>
    <w:rsid w:val="00744BFA"/>
    <w:rsid w:val="00746FA0"/>
    <w:rsid w:val="00780FD1"/>
    <w:rsid w:val="00787611"/>
    <w:rsid w:val="007915DC"/>
    <w:rsid w:val="007A751E"/>
    <w:rsid w:val="007B463E"/>
    <w:rsid w:val="007B7F27"/>
    <w:rsid w:val="007B7F92"/>
    <w:rsid w:val="007C0000"/>
    <w:rsid w:val="007D5218"/>
    <w:rsid w:val="007E1871"/>
    <w:rsid w:val="007E6E5B"/>
    <w:rsid w:val="007F0CEC"/>
    <w:rsid w:val="00863D2F"/>
    <w:rsid w:val="00866D58"/>
    <w:rsid w:val="00867D5B"/>
    <w:rsid w:val="008712E8"/>
    <w:rsid w:val="008A61F3"/>
    <w:rsid w:val="008B450C"/>
    <w:rsid w:val="008D7BE0"/>
    <w:rsid w:val="008F03EB"/>
    <w:rsid w:val="008F6394"/>
    <w:rsid w:val="008F6EEC"/>
    <w:rsid w:val="008F7C89"/>
    <w:rsid w:val="009117D9"/>
    <w:rsid w:val="00914912"/>
    <w:rsid w:val="009213D9"/>
    <w:rsid w:val="009274B2"/>
    <w:rsid w:val="009472E4"/>
    <w:rsid w:val="00963E12"/>
    <w:rsid w:val="009801CF"/>
    <w:rsid w:val="00987769"/>
    <w:rsid w:val="009C00BB"/>
    <w:rsid w:val="009C21D6"/>
    <w:rsid w:val="009D45F1"/>
    <w:rsid w:val="009E3CD8"/>
    <w:rsid w:val="00A00718"/>
    <w:rsid w:val="00A2299A"/>
    <w:rsid w:val="00A34498"/>
    <w:rsid w:val="00A43412"/>
    <w:rsid w:val="00A54039"/>
    <w:rsid w:val="00A554D5"/>
    <w:rsid w:val="00A57FB6"/>
    <w:rsid w:val="00A64CB4"/>
    <w:rsid w:val="00A70678"/>
    <w:rsid w:val="00A95176"/>
    <w:rsid w:val="00A95C1C"/>
    <w:rsid w:val="00AA6655"/>
    <w:rsid w:val="00AA7D02"/>
    <w:rsid w:val="00AB631D"/>
    <w:rsid w:val="00AC16C2"/>
    <w:rsid w:val="00AD2F9D"/>
    <w:rsid w:val="00AE2057"/>
    <w:rsid w:val="00AE527C"/>
    <w:rsid w:val="00B01202"/>
    <w:rsid w:val="00B030FA"/>
    <w:rsid w:val="00B1069D"/>
    <w:rsid w:val="00B17C1F"/>
    <w:rsid w:val="00B229BB"/>
    <w:rsid w:val="00B433F9"/>
    <w:rsid w:val="00B61D5F"/>
    <w:rsid w:val="00B620B6"/>
    <w:rsid w:val="00B6212C"/>
    <w:rsid w:val="00BB3397"/>
    <w:rsid w:val="00BB542B"/>
    <w:rsid w:val="00BC02AF"/>
    <w:rsid w:val="00BD670A"/>
    <w:rsid w:val="00BE2FD0"/>
    <w:rsid w:val="00BF733F"/>
    <w:rsid w:val="00C05C1E"/>
    <w:rsid w:val="00C167D9"/>
    <w:rsid w:val="00C20989"/>
    <w:rsid w:val="00C22AEB"/>
    <w:rsid w:val="00C3341D"/>
    <w:rsid w:val="00C37305"/>
    <w:rsid w:val="00C61C05"/>
    <w:rsid w:val="00C75A0A"/>
    <w:rsid w:val="00C9696A"/>
    <w:rsid w:val="00CB5C18"/>
    <w:rsid w:val="00CC6FB9"/>
    <w:rsid w:val="00CD327D"/>
    <w:rsid w:val="00CE448F"/>
    <w:rsid w:val="00CF0891"/>
    <w:rsid w:val="00D03730"/>
    <w:rsid w:val="00D151C7"/>
    <w:rsid w:val="00D501F9"/>
    <w:rsid w:val="00D54B2D"/>
    <w:rsid w:val="00D62A6B"/>
    <w:rsid w:val="00D772B8"/>
    <w:rsid w:val="00D77A14"/>
    <w:rsid w:val="00D83209"/>
    <w:rsid w:val="00D9388D"/>
    <w:rsid w:val="00DA75A2"/>
    <w:rsid w:val="00DB2057"/>
    <w:rsid w:val="00DD3446"/>
    <w:rsid w:val="00DD4620"/>
    <w:rsid w:val="00DE5799"/>
    <w:rsid w:val="00DE674F"/>
    <w:rsid w:val="00DF5A10"/>
    <w:rsid w:val="00DF7718"/>
    <w:rsid w:val="00E01E88"/>
    <w:rsid w:val="00E100C4"/>
    <w:rsid w:val="00E1360E"/>
    <w:rsid w:val="00E2204E"/>
    <w:rsid w:val="00E22368"/>
    <w:rsid w:val="00E24A01"/>
    <w:rsid w:val="00E27E5B"/>
    <w:rsid w:val="00E8411E"/>
    <w:rsid w:val="00E87FE7"/>
    <w:rsid w:val="00E95A0A"/>
    <w:rsid w:val="00EA4518"/>
    <w:rsid w:val="00EA6290"/>
    <w:rsid w:val="00ED1CC3"/>
    <w:rsid w:val="00EF4C93"/>
    <w:rsid w:val="00F116DD"/>
    <w:rsid w:val="00F53E7D"/>
    <w:rsid w:val="00F62E30"/>
    <w:rsid w:val="00F7611C"/>
    <w:rsid w:val="00F769C6"/>
    <w:rsid w:val="00F8248A"/>
    <w:rsid w:val="00F847FE"/>
    <w:rsid w:val="00FA5F9E"/>
    <w:rsid w:val="00FB355B"/>
    <w:rsid w:val="00FB7122"/>
    <w:rsid w:val="00FC1507"/>
    <w:rsid w:val="00FD1319"/>
    <w:rsid w:val="00FD1D6C"/>
    <w:rsid w:val="00FD7AB1"/>
    <w:rsid w:val="00FE5C02"/>
    <w:rsid w:val="00FF2382"/>
    <w:rsid w:val="00FF5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EB"/>
  </w:style>
  <w:style w:type="paragraph" w:styleId="Balk2">
    <w:name w:val="heading 2"/>
    <w:basedOn w:val="Normal"/>
    <w:next w:val="Normal"/>
    <w:link w:val="Balk2Char"/>
    <w:qFormat/>
    <w:rsid w:val="00AA7D02"/>
    <w:pPr>
      <w:keepNext/>
      <w:spacing w:after="0" w:line="240" w:lineRule="auto"/>
      <w:jc w:val="center"/>
      <w:outlineLvl w:val="1"/>
    </w:pPr>
    <w:rPr>
      <w:rFonts w:ascii="BookmanTurk" w:eastAsia="Times" w:hAnsi="BookmanTurk" w:cs="Times New Roman"/>
      <w:b/>
      <w:sz w:val="1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4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1"/>
    <w:uiPriority w:val="99"/>
    <w:unhideWhenUsed/>
    <w:rsid w:val="00221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221F20"/>
  </w:style>
  <w:style w:type="paragraph" w:styleId="Altbilgi">
    <w:name w:val="footer"/>
    <w:basedOn w:val="Normal"/>
    <w:link w:val="AltbilgiChar1"/>
    <w:uiPriority w:val="99"/>
    <w:unhideWhenUsed/>
    <w:rsid w:val="00221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221F20"/>
  </w:style>
  <w:style w:type="paragraph" w:styleId="BalonMetni">
    <w:name w:val="Balloon Text"/>
    <w:basedOn w:val="Normal"/>
    <w:link w:val="BalonMetniChar"/>
    <w:uiPriority w:val="99"/>
    <w:semiHidden/>
    <w:unhideWhenUsed/>
    <w:rsid w:val="001D4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48C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E674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0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9472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AA7D02"/>
    <w:rPr>
      <w:rFonts w:ascii="BookmanTurk" w:eastAsia="Times" w:hAnsi="BookmanTurk" w:cs="Times New Roman"/>
      <w:b/>
      <w:sz w:val="14"/>
      <w:szCs w:val="20"/>
      <w:lang w:eastAsia="tr-TR"/>
    </w:rPr>
  </w:style>
  <w:style w:type="paragraph" w:styleId="AralkYok">
    <w:name w:val="No Spacing"/>
    <w:link w:val="AralkYokChar"/>
    <w:uiPriority w:val="1"/>
    <w:qFormat/>
    <w:rsid w:val="00AE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4429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Altbilgi"/>
    <w:link w:val="AltbilgiChar"/>
    <w:uiPriority w:val="99"/>
    <w:rsid w:val="004534FF"/>
    <w:pPr>
      <w:tabs>
        <w:tab w:val="center" w:pos="4153"/>
        <w:tab w:val="right" w:pos="8306"/>
      </w:tabs>
      <w:spacing w:after="0" w:line="240" w:lineRule="auto"/>
    </w:pPr>
    <w:rPr>
      <w:sz w:val="24"/>
    </w:rPr>
  </w:style>
  <w:style w:type="character" w:customStyle="1" w:styleId="AltbilgiChar">
    <w:name w:val="Altbilgi Char"/>
    <w:link w:val="a"/>
    <w:uiPriority w:val="99"/>
    <w:rsid w:val="004534FF"/>
    <w:rPr>
      <w:sz w:val="24"/>
    </w:rPr>
  </w:style>
  <w:style w:type="table" w:customStyle="1" w:styleId="TabloKlavuzu1">
    <w:name w:val="Tablo Kılavuzu1"/>
    <w:basedOn w:val="NormalTablo"/>
    <w:next w:val="TabloKlavuzu"/>
    <w:uiPriority w:val="59"/>
    <w:rsid w:val="0033610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a0"/>
    <w:uiPriority w:val="99"/>
    <w:rsid w:val="00B01202"/>
    <w:rPr>
      <w:rFonts w:ascii="Times" w:eastAsia="Times" w:hAnsi="Times" w:cs="Times New Roman"/>
      <w:sz w:val="24"/>
      <w:szCs w:val="20"/>
      <w:lang/>
    </w:rPr>
  </w:style>
  <w:style w:type="paragraph" w:customStyle="1" w:styleId="a0">
    <w:basedOn w:val="Normal"/>
    <w:next w:val="stbilgi"/>
    <w:link w:val="stbilgiChar"/>
    <w:uiPriority w:val="99"/>
    <w:rsid w:val="00B01202"/>
    <w:pPr>
      <w:tabs>
        <w:tab w:val="center" w:pos="4153"/>
        <w:tab w:val="right" w:pos="8306"/>
      </w:tabs>
      <w:spacing w:after="0" w:line="240" w:lineRule="auto"/>
    </w:pPr>
    <w:rPr>
      <w:rFonts w:ascii="Times" w:eastAsia="Times" w:hAnsi="Times" w:cs="Times New Roman"/>
      <w:sz w:val="24"/>
      <w:szCs w:val="20"/>
      <w:lang/>
    </w:rPr>
  </w:style>
  <w:style w:type="character" w:styleId="SayfaNumaras">
    <w:name w:val="page number"/>
    <w:basedOn w:val="VarsaylanParagrafYazTipi"/>
    <w:rsid w:val="00536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693C2-665D-4C1A-9BCE-505614C1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5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Windows Kullanıcısı</cp:lastModifiedBy>
  <cp:revision>149</cp:revision>
  <cp:lastPrinted>2018-04-18T14:15:00Z</cp:lastPrinted>
  <dcterms:created xsi:type="dcterms:W3CDTF">2018-04-18T12:47:00Z</dcterms:created>
  <dcterms:modified xsi:type="dcterms:W3CDTF">2022-05-12T07:40:00Z</dcterms:modified>
</cp:coreProperties>
</file>