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483"/>
        <w:gridCol w:w="2326"/>
        <w:gridCol w:w="2102"/>
        <w:gridCol w:w="508"/>
        <w:gridCol w:w="1911"/>
        <w:gridCol w:w="692"/>
        <w:gridCol w:w="1855"/>
        <w:gridCol w:w="483"/>
        <w:gridCol w:w="5025"/>
      </w:tblGrid>
      <w:tr w:rsidR="00C75A0A" w:rsidRPr="00F7611C" w14:paraId="39DEA88A" w14:textId="77777777" w:rsidTr="00516C78">
        <w:trPr>
          <w:trHeight w:val="454"/>
        </w:trPr>
        <w:tc>
          <w:tcPr>
            <w:tcW w:w="913" w:type="pct"/>
            <w:gridSpan w:val="2"/>
            <w:shd w:val="clear" w:color="auto" w:fill="F2F2F2" w:themeFill="background1" w:themeFillShade="F2"/>
            <w:vAlign w:val="center"/>
          </w:tcPr>
          <w:p w14:paraId="6D8D55A0" w14:textId="77777777" w:rsidR="00416D37" w:rsidRPr="00F7611C" w:rsidRDefault="00416D37" w:rsidP="00D77A14">
            <w:pPr>
              <w:rPr>
                <w:rFonts w:ascii="Times New Roman" w:hAnsi="Times New Roman" w:cs="Times New Roman"/>
                <w:b/>
              </w:rPr>
            </w:pPr>
            <w:r w:rsidRPr="00F7611C">
              <w:rPr>
                <w:rFonts w:ascii="Times New Roman" w:hAnsi="Times New Roman" w:cs="Times New Roman"/>
                <w:b/>
              </w:rPr>
              <w:t>Prosesin Adı:</w:t>
            </w:r>
          </w:p>
        </w:tc>
        <w:tc>
          <w:tcPr>
            <w:tcW w:w="4087" w:type="pct"/>
            <w:gridSpan w:val="7"/>
            <w:vAlign w:val="center"/>
          </w:tcPr>
          <w:p w14:paraId="621AD15C" w14:textId="77777777" w:rsidR="00416D37" w:rsidRPr="00F7611C" w:rsidRDefault="004534FF" w:rsidP="00AD2F9D">
            <w:pPr>
              <w:jc w:val="both"/>
              <w:rPr>
                <w:rFonts w:ascii="Times New Roman" w:eastAsia="Times New Roman" w:hAnsi="Times New Roman" w:cs="Times New Roman"/>
                <w:bCs/>
              </w:rPr>
            </w:pPr>
            <w:r w:rsidRPr="00F7611C">
              <w:rPr>
                <w:rFonts w:ascii="Times New Roman" w:hAnsi="Times New Roman" w:cs="Times New Roman"/>
                <w:bCs/>
              </w:rPr>
              <w:t>Muayene v</w:t>
            </w:r>
            <w:r w:rsidR="004A5CD3" w:rsidRPr="00F7611C">
              <w:rPr>
                <w:rFonts w:ascii="Times New Roman" w:hAnsi="Times New Roman" w:cs="Times New Roman"/>
                <w:bCs/>
              </w:rPr>
              <w:t xml:space="preserve">e Teslim Alma </w:t>
            </w:r>
            <w:r w:rsidR="004A5CD3" w:rsidRPr="00F7611C">
              <w:rPr>
                <w:rFonts w:ascii="Times New Roman" w:eastAsia="Times New Roman" w:hAnsi="Times New Roman" w:cs="Times New Roman"/>
                <w:lang w:eastAsia="tr-TR"/>
              </w:rPr>
              <w:t>Prosesi</w:t>
            </w:r>
          </w:p>
        </w:tc>
      </w:tr>
      <w:tr w:rsidR="00C75A0A" w:rsidRPr="00F7611C" w14:paraId="1008E69C" w14:textId="77777777" w:rsidTr="00516C78">
        <w:trPr>
          <w:trHeight w:val="454"/>
        </w:trPr>
        <w:tc>
          <w:tcPr>
            <w:tcW w:w="913" w:type="pct"/>
            <w:gridSpan w:val="2"/>
            <w:shd w:val="clear" w:color="auto" w:fill="F2F2F2" w:themeFill="background1" w:themeFillShade="F2"/>
            <w:vAlign w:val="center"/>
          </w:tcPr>
          <w:p w14:paraId="2DF4821D" w14:textId="77777777" w:rsidR="00221F20" w:rsidRPr="00F7611C" w:rsidRDefault="00475E92" w:rsidP="00535080">
            <w:pPr>
              <w:rPr>
                <w:rFonts w:ascii="Times New Roman" w:hAnsi="Times New Roman" w:cs="Times New Roman"/>
                <w:b/>
              </w:rPr>
            </w:pPr>
            <w:r w:rsidRPr="00F7611C">
              <w:rPr>
                <w:rFonts w:ascii="Times New Roman" w:hAnsi="Times New Roman" w:cs="Times New Roman"/>
                <w:b/>
              </w:rPr>
              <w:t xml:space="preserve">Prosesin Amacı:  </w:t>
            </w:r>
          </w:p>
        </w:tc>
        <w:tc>
          <w:tcPr>
            <w:tcW w:w="4087" w:type="pct"/>
            <w:gridSpan w:val="7"/>
            <w:vAlign w:val="center"/>
          </w:tcPr>
          <w:p w14:paraId="18304D0F" w14:textId="77777777" w:rsidR="00221F20" w:rsidRPr="00F7611C" w:rsidRDefault="004534FF" w:rsidP="004534FF">
            <w:pPr>
              <w:jc w:val="both"/>
              <w:rPr>
                <w:rFonts w:ascii="Times New Roman" w:hAnsi="Times New Roman" w:cs="Times New Roman"/>
              </w:rPr>
            </w:pPr>
            <w:r w:rsidRPr="00F7611C">
              <w:rPr>
                <w:rFonts w:ascii="Times New Roman" w:hAnsi="Times New Roman" w:cs="Times New Roman"/>
              </w:rPr>
              <w:t>Sipariş verilen birimlerde yapılan işler ile ilgili muayenenin planlanması, yapılan işler ile ilgili muayenenin yapılması, teslim alma işlemlerinin yapılması muayene ve teslim alma tutanaklarının tutulması, Teslim alma evraklarının Muhasebe sorumlusu Md Yardımcısı teslim edilmesi</w:t>
            </w:r>
          </w:p>
        </w:tc>
      </w:tr>
      <w:tr w:rsidR="00C75A0A" w:rsidRPr="00F7611C" w14:paraId="44D7C0D5" w14:textId="77777777" w:rsidTr="00516C78">
        <w:trPr>
          <w:trHeight w:val="293"/>
        </w:trPr>
        <w:tc>
          <w:tcPr>
            <w:tcW w:w="913" w:type="pct"/>
            <w:gridSpan w:val="2"/>
            <w:shd w:val="clear" w:color="auto" w:fill="F2F2F2" w:themeFill="background1" w:themeFillShade="F2"/>
            <w:vAlign w:val="center"/>
          </w:tcPr>
          <w:p w14:paraId="40839DF4" w14:textId="77777777" w:rsidR="00AD2F9D" w:rsidRPr="00F7611C" w:rsidRDefault="00AD2F9D" w:rsidP="00AD2F9D">
            <w:pPr>
              <w:rPr>
                <w:rFonts w:ascii="Times New Roman" w:hAnsi="Times New Roman" w:cs="Times New Roman"/>
                <w:b/>
              </w:rPr>
            </w:pPr>
            <w:r w:rsidRPr="00F7611C">
              <w:rPr>
                <w:rFonts w:ascii="Times New Roman" w:hAnsi="Times New Roman" w:cs="Times New Roman"/>
                <w:b/>
              </w:rPr>
              <w:t>Kapsamı:</w:t>
            </w:r>
          </w:p>
        </w:tc>
        <w:tc>
          <w:tcPr>
            <w:tcW w:w="4087" w:type="pct"/>
            <w:gridSpan w:val="7"/>
            <w:vAlign w:val="center"/>
          </w:tcPr>
          <w:p w14:paraId="144F64B9" w14:textId="77777777" w:rsidR="00AD2F9D" w:rsidRPr="00F7611C" w:rsidRDefault="004534FF" w:rsidP="00527D89">
            <w:pPr>
              <w:rPr>
                <w:rFonts w:ascii="Times New Roman" w:hAnsi="Times New Roman" w:cs="Times New Roman"/>
              </w:rPr>
            </w:pPr>
            <w:r w:rsidRPr="00F7611C">
              <w:rPr>
                <w:rFonts w:ascii="Times New Roman" w:hAnsi="Times New Roman" w:cs="Times New Roman"/>
              </w:rPr>
              <w:t>Planlanan tüm yapım, onarım, alım işleri ile ilgili 4734 sayılı kanun ve ilgili yönetmelik ve buna göre hazırlanan ihale şartnamelerinde belirtilen hükümlere göre işlem yapmak.</w:t>
            </w:r>
          </w:p>
        </w:tc>
      </w:tr>
      <w:tr w:rsidR="00C75A0A" w:rsidRPr="00F7611C" w14:paraId="47C2576C" w14:textId="77777777" w:rsidTr="00516C78">
        <w:trPr>
          <w:trHeight w:val="399"/>
        </w:trPr>
        <w:tc>
          <w:tcPr>
            <w:tcW w:w="913" w:type="pct"/>
            <w:gridSpan w:val="2"/>
            <w:shd w:val="clear" w:color="auto" w:fill="F2F2F2" w:themeFill="background1" w:themeFillShade="F2"/>
            <w:vAlign w:val="center"/>
          </w:tcPr>
          <w:p w14:paraId="240D8AFD" w14:textId="77777777" w:rsidR="005946AB" w:rsidRPr="00F7611C" w:rsidRDefault="00A70678" w:rsidP="00D77A14">
            <w:pPr>
              <w:rPr>
                <w:rFonts w:ascii="Times New Roman" w:hAnsi="Times New Roman" w:cs="Times New Roman"/>
                <w:b/>
              </w:rPr>
            </w:pPr>
            <w:r w:rsidRPr="00F7611C">
              <w:rPr>
                <w:rFonts w:ascii="Times New Roman" w:hAnsi="Times New Roman" w:cs="Times New Roman"/>
                <w:b/>
              </w:rPr>
              <w:t xml:space="preserve">Sorumluluk ve Yetki:  </w:t>
            </w:r>
          </w:p>
        </w:tc>
        <w:tc>
          <w:tcPr>
            <w:tcW w:w="4087" w:type="pct"/>
            <w:gridSpan w:val="7"/>
            <w:vAlign w:val="center"/>
          </w:tcPr>
          <w:p w14:paraId="3699DD0F" w14:textId="77777777" w:rsidR="005946AB" w:rsidRPr="00F7611C" w:rsidRDefault="00A57FB6" w:rsidP="004534FF">
            <w:pPr>
              <w:rPr>
                <w:rFonts w:ascii="Times New Roman" w:hAnsi="Times New Roman" w:cs="Times New Roman"/>
              </w:rPr>
            </w:pPr>
            <w:bookmarkStart w:id="0" w:name="OLE_LINK5"/>
            <w:bookmarkStart w:id="1" w:name="OLE_LINK6"/>
            <w:bookmarkStart w:id="2" w:name="OLE_LINK7"/>
            <w:r w:rsidRPr="00F7611C">
              <w:rPr>
                <w:rFonts w:ascii="Times New Roman" w:hAnsi="Times New Roman" w:cs="Times New Roman"/>
                <w:color w:val="000000"/>
              </w:rPr>
              <w:t>Okul Müdürü</w:t>
            </w:r>
            <w:bookmarkEnd w:id="0"/>
            <w:bookmarkEnd w:id="1"/>
            <w:bookmarkEnd w:id="2"/>
            <w:r w:rsidR="00AD2F9D" w:rsidRPr="00F7611C">
              <w:rPr>
                <w:rFonts w:ascii="Times New Roman" w:hAnsi="Times New Roman" w:cs="Times New Roman"/>
                <w:color w:val="000000"/>
              </w:rPr>
              <w:t xml:space="preserve">,  Müdür Yardımcısı, </w:t>
            </w:r>
            <w:r w:rsidR="004534FF" w:rsidRPr="00F7611C">
              <w:rPr>
                <w:rFonts w:ascii="Times New Roman" w:hAnsi="Times New Roman" w:cs="Times New Roman"/>
              </w:rPr>
              <w:t xml:space="preserve">Muayene ve Teslim </w:t>
            </w:r>
            <w:r w:rsidR="00527D89" w:rsidRPr="00F7611C">
              <w:rPr>
                <w:rFonts w:ascii="Times New Roman" w:hAnsi="Times New Roman" w:cs="Times New Roman"/>
              </w:rPr>
              <w:t>Alma Komisyonu</w:t>
            </w:r>
            <w:r w:rsidR="00BD670A" w:rsidRPr="00F7611C">
              <w:rPr>
                <w:rFonts w:ascii="Times New Roman" w:hAnsi="Times New Roman" w:cs="Times New Roman"/>
              </w:rPr>
              <w:t xml:space="preserve">, </w:t>
            </w:r>
            <w:r w:rsidR="00D03730" w:rsidRPr="00F7611C">
              <w:rPr>
                <w:rFonts w:ascii="Times New Roman" w:hAnsi="Times New Roman" w:cs="Times New Roman"/>
                <w:bCs/>
              </w:rPr>
              <w:t>Proses Sorumluları</w:t>
            </w:r>
          </w:p>
        </w:tc>
      </w:tr>
      <w:tr w:rsidR="00C75A0A" w:rsidRPr="00F7611C" w14:paraId="368789A5" w14:textId="77777777" w:rsidTr="00516C78">
        <w:trPr>
          <w:trHeight w:val="335"/>
        </w:trPr>
        <w:tc>
          <w:tcPr>
            <w:tcW w:w="913" w:type="pct"/>
            <w:gridSpan w:val="2"/>
            <w:shd w:val="clear" w:color="auto" w:fill="F2F2F2" w:themeFill="background1" w:themeFillShade="F2"/>
            <w:vAlign w:val="center"/>
          </w:tcPr>
          <w:p w14:paraId="05A0B550" w14:textId="77777777" w:rsidR="005946AB" w:rsidRPr="00F7611C" w:rsidRDefault="005A5B22" w:rsidP="00D77A14">
            <w:pPr>
              <w:rPr>
                <w:rFonts w:ascii="Times New Roman" w:hAnsi="Times New Roman" w:cs="Times New Roman"/>
                <w:b/>
              </w:rPr>
            </w:pPr>
            <w:r w:rsidRPr="00F7611C">
              <w:rPr>
                <w:rFonts w:ascii="Times New Roman" w:hAnsi="Times New Roman" w:cs="Times New Roman"/>
                <w:b/>
              </w:rPr>
              <w:t>Gözden Geçirme Periyodu</w:t>
            </w:r>
            <w:r w:rsidR="00D77A14" w:rsidRPr="00F7611C">
              <w:rPr>
                <w:rFonts w:ascii="Times New Roman" w:hAnsi="Times New Roman" w:cs="Times New Roman"/>
                <w:b/>
              </w:rPr>
              <w:t xml:space="preserve"> ve Sorumlusu</w:t>
            </w:r>
            <w:r w:rsidRPr="00F7611C">
              <w:rPr>
                <w:rFonts w:ascii="Times New Roman" w:hAnsi="Times New Roman" w:cs="Times New Roman"/>
                <w:b/>
              </w:rPr>
              <w:t>:</w:t>
            </w:r>
          </w:p>
        </w:tc>
        <w:tc>
          <w:tcPr>
            <w:tcW w:w="4087" w:type="pct"/>
            <w:gridSpan w:val="7"/>
            <w:vAlign w:val="center"/>
          </w:tcPr>
          <w:p w14:paraId="015860D5" w14:textId="77777777" w:rsidR="005946AB" w:rsidRPr="00F7611C" w:rsidRDefault="00527D89" w:rsidP="00D77A14">
            <w:pPr>
              <w:rPr>
                <w:rFonts w:ascii="Times New Roman" w:hAnsi="Times New Roman" w:cs="Times New Roman"/>
              </w:rPr>
            </w:pPr>
            <w:r w:rsidRPr="00F7611C">
              <w:rPr>
                <w:rFonts w:ascii="Times New Roman" w:hAnsi="Times New Roman" w:cs="Times New Roman"/>
              </w:rPr>
              <w:t>Sürekli</w:t>
            </w:r>
            <w:r w:rsidR="00D77A14" w:rsidRPr="00F7611C">
              <w:rPr>
                <w:rFonts w:ascii="Times New Roman" w:hAnsi="Times New Roman" w:cs="Times New Roman"/>
              </w:rPr>
              <w:t xml:space="preserve">/  </w:t>
            </w:r>
            <w:r w:rsidR="003847AC" w:rsidRPr="00F7611C">
              <w:rPr>
                <w:rFonts w:ascii="Times New Roman" w:eastAsia="Times New Roman" w:hAnsi="Times New Roman" w:cs="Times New Roman"/>
                <w:bCs/>
              </w:rPr>
              <w:t>Süreç Sorumlusu</w:t>
            </w:r>
          </w:p>
        </w:tc>
      </w:tr>
      <w:tr w:rsidR="00C75A0A" w:rsidRPr="00F7611C" w14:paraId="7113B749" w14:textId="77777777" w:rsidTr="00516C78">
        <w:trPr>
          <w:trHeight w:val="335"/>
        </w:trPr>
        <w:tc>
          <w:tcPr>
            <w:tcW w:w="913" w:type="pct"/>
            <w:gridSpan w:val="2"/>
            <w:shd w:val="clear" w:color="auto" w:fill="F2F2F2" w:themeFill="background1" w:themeFillShade="F2"/>
            <w:vAlign w:val="center"/>
          </w:tcPr>
          <w:p w14:paraId="08B8569D" w14:textId="77777777" w:rsidR="00620490" w:rsidRPr="00F7611C" w:rsidRDefault="00620490" w:rsidP="00D77A14">
            <w:pPr>
              <w:rPr>
                <w:rFonts w:ascii="Times New Roman" w:hAnsi="Times New Roman" w:cs="Times New Roman"/>
                <w:b/>
              </w:rPr>
            </w:pPr>
            <w:r w:rsidRPr="00F7611C">
              <w:rPr>
                <w:rFonts w:ascii="Times New Roman" w:hAnsi="Times New Roman" w:cs="Times New Roman"/>
                <w:b/>
              </w:rPr>
              <w:t>Proses Hedefi:</w:t>
            </w:r>
          </w:p>
        </w:tc>
        <w:tc>
          <w:tcPr>
            <w:tcW w:w="4087" w:type="pct"/>
            <w:gridSpan w:val="7"/>
            <w:vAlign w:val="center"/>
          </w:tcPr>
          <w:p w14:paraId="22DF718B" w14:textId="77777777" w:rsidR="00620490" w:rsidRPr="00F7611C" w:rsidRDefault="004534FF" w:rsidP="004534FF">
            <w:pPr>
              <w:rPr>
                <w:rFonts w:ascii="Times New Roman" w:hAnsi="Times New Roman" w:cs="Times New Roman"/>
              </w:rPr>
            </w:pPr>
            <w:r w:rsidRPr="00F7611C">
              <w:rPr>
                <w:rFonts w:ascii="Times New Roman" w:hAnsi="Times New Roman" w:cs="Times New Roman"/>
              </w:rPr>
              <w:t>Muayene ve Teslim Alma kriterlerine  % 100 Uygunluk</w:t>
            </w:r>
          </w:p>
        </w:tc>
      </w:tr>
      <w:tr w:rsidR="00C75A0A" w:rsidRPr="00F7611C" w14:paraId="33B42955" w14:textId="77777777" w:rsidTr="00516C78">
        <w:trPr>
          <w:trHeight w:val="416"/>
        </w:trPr>
        <w:tc>
          <w:tcPr>
            <w:tcW w:w="913" w:type="pct"/>
            <w:gridSpan w:val="2"/>
            <w:shd w:val="clear" w:color="auto" w:fill="F2F2F2" w:themeFill="background1" w:themeFillShade="F2"/>
            <w:vAlign w:val="center"/>
          </w:tcPr>
          <w:p w14:paraId="1C6B6AE6" w14:textId="77777777" w:rsidR="00F62E30" w:rsidRPr="00F7611C" w:rsidRDefault="00F62E30" w:rsidP="00D77A14">
            <w:pPr>
              <w:rPr>
                <w:rFonts w:ascii="Times New Roman" w:hAnsi="Times New Roman" w:cs="Times New Roman"/>
                <w:b/>
              </w:rPr>
            </w:pPr>
            <w:r w:rsidRPr="00F7611C">
              <w:rPr>
                <w:rFonts w:ascii="Times New Roman" w:hAnsi="Times New Roman" w:cs="Times New Roman"/>
                <w:b/>
              </w:rPr>
              <w:t>Ölçme Metodu:</w:t>
            </w:r>
          </w:p>
        </w:tc>
        <w:tc>
          <w:tcPr>
            <w:tcW w:w="4087" w:type="pct"/>
            <w:gridSpan w:val="7"/>
            <w:vAlign w:val="center"/>
          </w:tcPr>
          <w:p w14:paraId="5FF0CB4D" w14:textId="77777777" w:rsidR="00F62E30" w:rsidRPr="00F7611C" w:rsidRDefault="00EA4518" w:rsidP="004E1D6E">
            <w:pPr>
              <w:rPr>
                <w:rFonts w:ascii="Times New Roman" w:hAnsi="Times New Roman" w:cs="Times New Roman"/>
              </w:rPr>
            </w:pPr>
            <w:r>
              <w:rPr>
                <w:rFonts w:ascii="Times New Roman" w:hAnsi="Times New Roman" w:cs="Times New Roman"/>
              </w:rPr>
              <w:t>Sipariş ve tedarik edilen ürün uyuşma oranı ( Tedarikçi değerlendirme Formu)</w:t>
            </w:r>
            <w:r w:rsidR="00FD7AB1">
              <w:rPr>
                <w:rFonts w:ascii="Times New Roman" w:hAnsi="Times New Roman" w:cs="Times New Roman"/>
              </w:rPr>
              <w:t xml:space="preserve"> ve ürün geri gönderme oranı</w:t>
            </w:r>
          </w:p>
        </w:tc>
      </w:tr>
      <w:tr w:rsidR="00C75A0A" w:rsidRPr="00F7611C" w14:paraId="21A91319" w14:textId="77777777" w:rsidTr="00516C78">
        <w:trPr>
          <w:cantSplit/>
          <w:trHeight w:val="1849"/>
        </w:trPr>
        <w:tc>
          <w:tcPr>
            <w:tcW w:w="157" w:type="pct"/>
            <w:shd w:val="clear" w:color="auto" w:fill="FFF2CC" w:themeFill="accent4" w:themeFillTint="33"/>
            <w:textDirection w:val="btLr"/>
            <w:vAlign w:val="center"/>
          </w:tcPr>
          <w:p w14:paraId="21A26BFC" w14:textId="77777777" w:rsidR="005946AB" w:rsidRPr="00F7611C" w:rsidRDefault="005946AB" w:rsidP="00FD1319">
            <w:pPr>
              <w:ind w:left="113" w:right="113"/>
              <w:jc w:val="center"/>
              <w:rPr>
                <w:rFonts w:ascii="Times New Roman" w:hAnsi="Times New Roman" w:cs="Times New Roman"/>
                <w:b/>
              </w:rPr>
            </w:pPr>
            <w:r w:rsidRPr="00F7611C">
              <w:rPr>
                <w:rFonts w:ascii="Times New Roman" w:hAnsi="Times New Roman" w:cs="Times New Roman"/>
                <w:b/>
              </w:rPr>
              <w:t>GİRDİLER</w:t>
            </w:r>
          </w:p>
        </w:tc>
        <w:tc>
          <w:tcPr>
            <w:tcW w:w="1438" w:type="pct"/>
            <w:gridSpan w:val="2"/>
            <w:vAlign w:val="center"/>
          </w:tcPr>
          <w:p w14:paraId="6F156EAC" w14:textId="77777777" w:rsidR="003848D4" w:rsidRPr="00F7611C" w:rsidRDefault="00F7611C" w:rsidP="004534FF">
            <w:pPr>
              <w:spacing w:before="240"/>
              <w:jc w:val="both"/>
              <w:rPr>
                <w:rFonts w:ascii="Times New Roman" w:hAnsi="Times New Roman" w:cs="Times New Roman"/>
              </w:rPr>
            </w:pPr>
            <w:r w:rsidRPr="00F7611C">
              <w:rPr>
                <w:rFonts w:ascii="Times New Roman" w:hAnsi="Times New Roman" w:cs="Times New Roman"/>
              </w:rPr>
              <w:t>Satın alınan ve tedarik edilen tüm ürün ve hizmetler</w:t>
            </w:r>
          </w:p>
        </w:tc>
        <w:tc>
          <w:tcPr>
            <w:tcW w:w="165" w:type="pct"/>
            <w:shd w:val="clear" w:color="auto" w:fill="BDD6EE" w:themeFill="accent5" w:themeFillTint="66"/>
            <w:textDirection w:val="btLr"/>
            <w:vAlign w:val="center"/>
          </w:tcPr>
          <w:p w14:paraId="2443AB4E" w14:textId="77777777" w:rsidR="005946AB" w:rsidRPr="00F7611C" w:rsidRDefault="005946AB" w:rsidP="00FD1319">
            <w:pPr>
              <w:ind w:left="113" w:right="113"/>
              <w:jc w:val="center"/>
              <w:rPr>
                <w:rFonts w:ascii="Times New Roman" w:hAnsi="Times New Roman" w:cs="Times New Roman"/>
                <w:b/>
              </w:rPr>
            </w:pPr>
            <w:r w:rsidRPr="00F7611C">
              <w:rPr>
                <w:rFonts w:ascii="Times New Roman" w:hAnsi="Times New Roman" w:cs="Times New Roman"/>
                <w:b/>
              </w:rPr>
              <w:t>FAALİYETLER</w:t>
            </w:r>
          </w:p>
        </w:tc>
        <w:tc>
          <w:tcPr>
            <w:tcW w:w="1449" w:type="pct"/>
            <w:gridSpan w:val="3"/>
            <w:vAlign w:val="center"/>
          </w:tcPr>
          <w:p w14:paraId="530F9BB0" w14:textId="77777777" w:rsidR="00BB3397" w:rsidRPr="00F7611C" w:rsidRDefault="00BB3397" w:rsidP="00BB3397">
            <w:pPr>
              <w:pStyle w:val="Default"/>
              <w:rPr>
                <w:sz w:val="22"/>
                <w:szCs w:val="22"/>
              </w:rPr>
            </w:pPr>
            <w:r w:rsidRPr="00F7611C">
              <w:rPr>
                <w:sz w:val="22"/>
                <w:szCs w:val="22"/>
              </w:rPr>
              <w:t xml:space="preserve">Satın alınan Ürün veya Hizmetler  </w:t>
            </w:r>
          </w:p>
          <w:p w14:paraId="18D48C4D" w14:textId="77777777" w:rsidR="00BB3397" w:rsidRPr="00F7611C" w:rsidRDefault="00BB3397" w:rsidP="00BB3397">
            <w:pPr>
              <w:pStyle w:val="Default"/>
              <w:rPr>
                <w:sz w:val="22"/>
                <w:szCs w:val="22"/>
              </w:rPr>
            </w:pPr>
            <w:r w:rsidRPr="00F7611C">
              <w:rPr>
                <w:sz w:val="22"/>
                <w:szCs w:val="22"/>
              </w:rPr>
              <w:t xml:space="preserve">Teslimat Kayıtları </w:t>
            </w:r>
          </w:p>
          <w:p w14:paraId="2D1725E3" w14:textId="77777777" w:rsidR="00FD1319" w:rsidRPr="00F7611C" w:rsidRDefault="00BB3397" w:rsidP="00BB3397">
            <w:pPr>
              <w:pStyle w:val="Default"/>
              <w:rPr>
                <w:sz w:val="22"/>
                <w:szCs w:val="22"/>
              </w:rPr>
            </w:pPr>
            <w:r w:rsidRPr="00F7611C">
              <w:rPr>
                <w:sz w:val="22"/>
                <w:szCs w:val="22"/>
              </w:rPr>
              <w:t>Tedarikçi Değerlendirme Kayıtları</w:t>
            </w:r>
          </w:p>
          <w:p w14:paraId="69BC473F" w14:textId="77777777" w:rsidR="00BB3397" w:rsidRDefault="00BB3397" w:rsidP="00BB3397">
            <w:pPr>
              <w:pStyle w:val="Default"/>
              <w:rPr>
                <w:sz w:val="22"/>
                <w:szCs w:val="22"/>
              </w:rPr>
            </w:pPr>
            <w:r w:rsidRPr="00F7611C">
              <w:rPr>
                <w:sz w:val="22"/>
                <w:szCs w:val="22"/>
              </w:rPr>
              <w:t>Kurumda yapılan ihaleler ile ilgili çalışmalar, doğrudan temin ile ilgili alımlar ve diğer alımlarla ilgili tüm işler.</w:t>
            </w:r>
          </w:p>
          <w:p w14:paraId="7706211D" w14:textId="77777777" w:rsidR="005B309F" w:rsidRPr="005B309F" w:rsidRDefault="005B309F" w:rsidP="005B309F">
            <w:pPr>
              <w:pStyle w:val="Default"/>
              <w:rPr>
                <w:sz w:val="22"/>
                <w:szCs w:val="22"/>
              </w:rPr>
            </w:pPr>
            <w:r w:rsidRPr="005B309F">
              <w:rPr>
                <w:sz w:val="22"/>
                <w:szCs w:val="22"/>
              </w:rPr>
              <w:t>Bitirilen iş ve iaşemler ile ilgili ödemeleri hak sahiplerine ödenmesi</w:t>
            </w:r>
          </w:p>
          <w:p w14:paraId="6C154CFB" w14:textId="7981202D" w:rsidR="005B309F" w:rsidRPr="00F7611C" w:rsidRDefault="005B309F" w:rsidP="00BB3397">
            <w:pPr>
              <w:pStyle w:val="Default"/>
              <w:rPr>
                <w:sz w:val="22"/>
                <w:szCs w:val="22"/>
              </w:rPr>
            </w:pPr>
          </w:p>
        </w:tc>
        <w:tc>
          <w:tcPr>
            <w:tcW w:w="157" w:type="pct"/>
            <w:shd w:val="clear" w:color="auto" w:fill="E2EFD9" w:themeFill="accent6" w:themeFillTint="33"/>
            <w:textDirection w:val="btLr"/>
            <w:vAlign w:val="center"/>
          </w:tcPr>
          <w:p w14:paraId="08371905" w14:textId="77777777" w:rsidR="005946AB" w:rsidRPr="00F7611C" w:rsidRDefault="005946AB" w:rsidP="00FD1319">
            <w:pPr>
              <w:ind w:left="113" w:right="113"/>
              <w:jc w:val="center"/>
              <w:rPr>
                <w:rFonts w:ascii="Times New Roman" w:hAnsi="Times New Roman" w:cs="Times New Roman"/>
                <w:b/>
              </w:rPr>
            </w:pPr>
            <w:r w:rsidRPr="00F7611C">
              <w:rPr>
                <w:rFonts w:ascii="Times New Roman" w:hAnsi="Times New Roman" w:cs="Times New Roman"/>
                <w:b/>
              </w:rPr>
              <w:t>ÇIKTILAR</w:t>
            </w:r>
          </w:p>
        </w:tc>
        <w:tc>
          <w:tcPr>
            <w:tcW w:w="1633" w:type="pct"/>
            <w:vAlign w:val="center"/>
          </w:tcPr>
          <w:p w14:paraId="44C79495" w14:textId="77777777" w:rsidR="00F7611C" w:rsidRDefault="00F7611C" w:rsidP="00C167D9">
            <w:pPr>
              <w:spacing w:before="240"/>
              <w:rPr>
                <w:rFonts w:ascii="Times New Roman" w:hAnsi="Times New Roman"/>
                <w:lang w:eastAsia="tr-TR"/>
              </w:rPr>
            </w:pPr>
            <w:r>
              <w:rPr>
                <w:rFonts w:ascii="Times New Roman" w:hAnsi="Times New Roman"/>
                <w:lang w:eastAsia="tr-TR"/>
              </w:rPr>
              <w:t>Teslim alma belgeleri</w:t>
            </w:r>
          </w:p>
          <w:p w14:paraId="379BE1B6" w14:textId="77777777" w:rsidR="00C167D9" w:rsidRPr="00F7611C" w:rsidRDefault="00286936" w:rsidP="00C167D9">
            <w:pPr>
              <w:spacing w:before="240"/>
              <w:rPr>
                <w:rFonts w:ascii="Times New Roman" w:hAnsi="Times New Roman" w:cs="Times New Roman"/>
              </w:rPr>
            </w:pPr>
            <w:r w:rsidRPr="00F7611C">
              <w:rPr>
                <w:rFonts w:ascii="Times New Roman" w:hAnsi="Times New Roman" w:cs="Times New Roman"/>
              </w:rPr>
              <w:t>İlgili Harcama Birimi</w:t>
            </w:r>
            <w:r w:rsidR="00F7611C">
              <w:rPr>
                <w:rFonts w:ascii="Times New Roman" w:hAnsi="Times New Roman" w:cs="Times New Roman"/>
              </w:rPr>
              <w:t xml:space="preserve"> evrakları</w:t>
            </w:r>
          </w:p>
          <w:p w14:paraId="722EC4D4" w14:textId="77777777" w:rsidR="00C167D9" w:rsidRPr="00F7611C" w:rsidRDefault="00122A87" w:rsidP="00C167D9">
            <w:pPr>
              <w:spacing w:before="240"/>
              <w:rPr>
                <w:rFonts w:ascii="Times New Roman" w:hAnsi="Times New Roman" w:cs="Times New Roman"/>
              </w:rPr>
            </w:pPr>
            <w:r w:rsidRPr="00F7611C">
              <w:rPr>
                <w:rFonts w:ascii="Times New Roman" w:hAnsi="Times New Roman" w:cs="Times New Roman"/>
              </w:rPr>
              <w:t>Muayene Kabul Komisyonu</w:t>
            </w:r>
            <w:r w:rsidR="00F7611C">
              <w:rPr>
                <w:rFonts w:ascii="Times New Roman" w:hAnsi="Times New Roman" w:cs="Times New Roman"/>
              </w:rPr>
              <w:t xml:space="preserve"> Raporu</w:t>
            </w:r>
          </w:p>
          <w:p w14:paraId="0741DE53" w14:textId="77777777" w:rsidR="00BB3397" w:rsidRPr="00F7611C" w:rsidRDefault="00BB3397" w:rsidP="00C167D9">
            <w:pPr>
              <w:spacing w:before="240"/>
              <w:rPr>
                <w:rFonts w:ascii="Times New Roman" w:hAnsi="Times New Roman" w:cs="Times New Roman"/>
              </w:rPr>
            </w:pPr>
            <w:r w:rsidRPr="00F7611C">
              <w:rPr>
                <w:rFonts w:ascii="Times New Roman" w:hAnsi="Times New Roman" w:cs="Times New Roman"/>
                <w:lang w:eastAsia="tr-TR"/>
              </w:rPr>
              <w:t>Fatura, irsaliye banka ödeme talimatı</w:t>
            </w:r>
          </w:p>
          <w:p w14:paraId="04FAB973" w14:textId="77777777" w:rsidR="00527D89" w:rsidRPr="00F7611C" w:rsidRDefault="00527D89" w:rsidP="00C167D9">
            <w:pPr>
              <w:pStyle w:val="Default"/>
              <w:rPr>
                <w:sz w:val="22"/>
                <w:szCs w:val="22"/>
              </w:rPr>
            </w:pPr>
          </w:p>
        </w:tc>
      </w:tr>
      <w:tr w:rsidR="00C75A0A" w:rsidRPr="00F7611C" w14:paraId="7BC06743" w14:textId="77777777" w:rsidTr="00516C78">
        <w:trPr>
          <w:cantSplit/>
          <w:trHeight w:val="454"/>
        </w:trPr>
        <w:tc>
          <w:tcPr>
            <w:tcW w:w="1596" w:type="pct"/>
            <w:gridSpan w:val="3"/>
            <w:shd w:val="clear" w:color="auto" w:fill="FBE4D5" w:themeFill="accent2" w:themeFillTint="33"/>
            <w:vAlign w:val="center"/>
          </w:tcPr>
          <w:p w14:paraId="6E4E60E6" w14:textId="77777777" w:rsidR="008D7BE0" w:rsidRPr="00F7611C" w:rsidRDefault="00466666" w:rsidP="00D77A14">
            <w:pPr>
              <w:jc w:val="center"/>
              <w:rPr>
                <w:rFonts w:ascii="Times New Roman" w:hAnsi="Times New Roman" w:cs="Times New Roman"/>
              </w:rPr>
            </w:pPr>
            <w:r w:rsidRPr="00F7611C">
              <w:rPr>
                <w:rFonts w:ascii="Times New Roman" w:hAnsi="Times New Roman" w:cs="Times New Roman"/>
                <w:b/>
              </w:rPr>
              <w:t>GİRDİ</w:t>
            </w:r>
            <w:r w:rsidR="008D7BE0" w:rsidRPr="00F7611C">
              <w:rPr>
                <w:rFonts w:ascii="Times New Roman" w:hAnsi="Times New Roman" w:cs="Times New Roman"/>
                <w:b/>
              </w:rPr>
              <w:t xml:space="preserve"> KAYNAKLARI</w:t>
            </w:r>
          </w:p>
        </w:tc>
        <w:tc>
          <w:tcPr>
            <w:tcW w:w="1614" w:type="pct"/>
            <w:gridSpan w:val="4"/>
            <w:shd w:val="clear" w:color="auto" w:fill="FFE599" w:themeFill="accent4" w:themeFillTint="66"/>
            <w:vAlign w:val="center"/>
          </w:tcPr>
          <w:p w14:paraId="4FE847F2" w14:textId="77777777" w:rsidR="008D7BE0" w:rsidRPr="00F7611C" w:rsidRDefault="00466666" w:rsidP="00D77A14">
            <w:pPr>
              <w:jc w:val="center"/>
              <w:rPr>
                <w:rFonts w:ascii="Times New Roman" w:hAnsi="Times New Roman" w:cs="Times New Roman"/>
              </w:rPr>
            </w:pPr>
            <w:r w:rsidRPr="00F7611C">
              <w:rPr>
                <w:rFonts w:ascii="Times New Roman" w:hAnsi="Times New Roman" w:cs="Times New Roman"/>
                <w:b/>
              </w:rPr>
              <w:t>ETKİLEDİĞİ VE ETKİLEN</w:t>
            </w:r>
            <w:r w:rsidR="007D5218" w:rsidRPr="00F7611C">
              <w:rPr>
                <w:rFonts w:ascii="Times New Roman" w:hAnsi="Times New Roman" w:cs="Times New Roman"/>
                <w:b/>
              </w:rPr>
              <w:t>DİĞİ PROSESLER</w:t>
            </w:r>
          </w:p>
        </w:tc>
        <w:tc>
          <w:tcPr>
            <w:tcW w:w="1790" w:type="pct"/>
            <w:gridSpan w:val="2"/>
            <w:shd w:val="clear" w:color="auto" w:fill="DEEAF6" w:themeFill="accent5" w:themeFillTint="33"/>
            <w:vAlign w:val="center"/>
          </w:tcPr>
          <w:p w14:paraId="1D1CFA70" w14:textId="77777777" w:rsidR="008D7BE0" w:rsidRPr="00F7611C" w:rsidRDefault="008D7BE0" w:rsidP="00D77A14">
            <w:pPr>
              <w:jc w:val="center"/>
              <w:rPr>
                <w:rFonts w:ascii="Times New Roman" w:hAnsi="Times New Roman" w:cs="Times New Roman"/>
              </w:rPr>
            </w:pPr>
            <w:r w:rsidRPr="00F7611C">
              <w:rPr>
                <w:rFonts w:ascii="Times New Roman" w:hAnsi="Times New Roman" w:cs="Times New Roman"/>
                <w:b/>
              </w:rPr>
              <w:t>ÇIKTILARI ALANLAR</w:t>
            </w:r>
          </w:p>
        </w:tc>
      </w:tr>
      <w:tr w:rsidR="00C75A0A" w:rsidRPr="00F7611C" w14:paraId="6A127DDE" w14:textId="77777777" w:rsidTr="00516C78">
        <w:trPr>
          <w:cantSplit/>
          <w:trHeight w:val="558"/>
        </w:trPr>
        <w:tc>
          <w:tcPr>
            <w:tcW w:w="1596" w:type="pct"/>
            <w:gridSpan w:val="3"/>
            <w:tcBorders>
              <w:bottom w:val="single" w:sz="4" w:space="0" w:color="auto"/>
            </w:tcBorders>
            <w:shd w:val="clear" w:color="auto" w:fill="FBE4D5" w:themeFill="accent2" w:themeFillTint="33"/>
            <w:vAlign w:val="center"/>
          </w:tcPr>
          <w:p w14:paraId="1F46679C" w14:textId="77777777" w:rsidR="00450043" w:rsidRPr="00F7611C" w:rsidRDefault="004534FF" w:rsidP="004534FF">
            <w:pPr>
              <w:jc w:val="both"/>
              <w:rPr>
                <w:rFonts w:ascii="Times New Roman" w:hAnsi="Times New Roman" w:cs="Times New Roman"/>
              </w:rPr>
            </w:pPr>
            <w:r w:rsidRPr="00F7611C">
              <w:rPr>
                <w:rFonts w:ascii="Times New Roman" w:hAnsi="Times New Roman" w:cs="Times New Roman"/>
              </w:rPr>
              <w:t>Tedarikçiler</w:t>
            </w:r>
          </w:p>
          <w:p w14:paraId="6B017F4C" w14:textId="77777777" w:rsidR="004534FF" w:rsidRPr="00F7611C" w:rsidRDefault="004534FF" w:rsidP="004534FF">
            <w:pPr>
              <w:jc w:val="both"/>
              <w:rPr>
                <w:rFonts w:ascii="Times New Roman" w:hAnsi="Times New Roman" w:cs="Times New Roman"/>
              </w:rPr>
            </w:pPr>
            <w:r w:rsidRPr="00F7611C">
              <w:rPr>
                <w:rFonts w:ascii="Times New Roman" w:hAnsi="Times New Roman" w:cs="Times New Roman"/>
              </w:rPr>
              <w:t>MEB kaynakları</w:t>
            </w:r>
          </w:p>
          <w:p w14:paraId="337D6638" w14:textId="77777777" w:rsidR="004534FF" w:rsidRPr="00F7611C" w:rsidRDefault="004534FF" w:rsidP="004534FF">
            <w:pPr>
              <w:jc w:val="both"/>
              <w:rPr>
                <w:rFonts w:ascii="Times New Roman" w:hAnsi="Times New Roman" w:cs="Times New Roman"/>
              </w:rPr>
            </w:pPr>
            <w:r w:rsidRPr="00F7611C">
              <w:rPr>
                <w:rFonts w:ascii="Times New Roman" w:hAnsi="Times New Roman" w:cs="Times New Roman"/>
              </w:rPr>
              <w:t>Okul Aile Birliği</w:t>
            </w:r>
          </w:p>
          <w:p w14:paraId="73ABD0B0" w14:textId="77777777" w:rsidR="0023228E" w:rsidRDefault="004534FF" w:rsidP="004534FF">
            <w:pPr>
              <w:jc w:val="both"/>
              <w:rPr>
                <w:rFonts w:ascii="Times New Roman" w:hAnsi="Times New Roman" w:cs="Times New Roman"/>
              </w:rPr>
            </w:pPr>
            <w:r w:rsidRPr="00F7611C">
              <w:rPr>
                <w:rFonts w:ascii="Times New Roman" w:hAnsi="Times New Roman" w:cs="Times New Roman"/>
              </w:rPr>
              <w:t>Proseslerden gelen</w:t>
            </w:r>
          </w:p>
          <w:p w14:paraId="6CC7437D" w14:textId="161E5BF4" w:rsidR="004534FF" w:rsidRPr="00F7611C" w:rsidRDefault="0023228E" w:rsidP="004534FF">
            <w:pPr>
              <w:jc w:val="both"/>
              <w:rPr>
                <w:rFonts w:ascii="Times New Roman" w:hAnsi="Times New Roman" w:cs="Times New Roman"/>
              </w:rPr>
            </w:pPr>
            <w:r>
              <w:rPr>
                <w:rFonts w:ascii="Times New Roman" w:hAnsi="Times New Roman" w:cs="Times New Roman"/>
              </w:rPr>
              <w:t>Bağış olarak gelen</w:t>
            </w:r>
            <w:r w:rsidR="004534FF" w:rsidRPr="00F7611C">
              <w:rPr>
                <w:rFonts w:ascii="Times New Roman" w:hAnsi="Times New Roman" w:cs="Times New Roman"/>
              </w:rPr>
              <w:t xml:space="preserve"> </w:t>
            </w:r>
          </w:p>
        </w:tc>
        <w:tc>
          <w:tcPr>
            <w:tcW w:w="786" w:type="pct"/>
            <w:gridSpan w:val="2"/>
            <w:tcBorders>
              <w:bottom w:val="single" w:sz="4" w:space="0" w:color="auto"/>
            </w:tcBorders>
            <w:shd w:val="clear" w:color="auto" w:fill="FFE599" w:themeFill="accent4" w:themeFillTint="66"/>
            <w:vAlign w:val="center"/>
          </w:tcPr>
          <w:p w14:paraId="337507C0" w14:textId="77777777" w:rsidR="004534FF" w:rsidRPr="00F7611C" w:rsidRDefault="004534FF" w:rsidP="004534FF">
            <w:pPr>
              <w:jc w:val="both"/>
              <w:rPr>
                <w:rFonts w:ascii="Times New Roman" w:hAnsi="Times New Roman" w:cs="Times New Roman"/>
              </w:rPr>
            </w:pPr>
            <w:r w:rsidRPr="00F7611C">
              <w:rPr>
                <w:rFonts w:ascii="Times New Roman" w:hAnsi="Times New Roman" w:cs="Times New Roman"/>
              </w:rPr>
              <w:t>Tüm Prosesler</w:t>
            </w:r>
          </w:p>
          <w:p w14:paraId="2BB7159C" w14:textId="77777777" w:rsidR="007B463E" w:rsidRPr="00F7611C" w:rsidRDefault="008F6EEC" w:rsidP="004534FF">
            <w:pPr>
              <w:jc w:val="both"/>
              <w:rPr>
                <w:rFonts w:ascii="Times New Roman" w:hAnsi="Times New Roman" w:cs="Times New Roman"/>
              </w:rPr>
            </w:pPr>
            <w:r w:rsidRPr="00F7611C">
              <w:rPr>
                <w:rFonts w:ascii="Times New Roman" w:hAnsi="Times New Roman" w:cs="Times New Roman"/>
              </w:rPr>
              <w:t xml:space="preserve">Muayene </w:t>
            </w:r>
            <w:r w:rsidR="004534FF" w:rsidRPr="00F7611C">
              <w:rPr>
                <w:rFonts w:ascii="Times New Roman" w:hAnsi="Times New Roman" w:cs="Times New Roman"/>
              </w:rPr>
              <w:t xml:space="preserve">ve </w:t>
            </w:r>
            <w:r w:rsidRPr="00F7611C">
              <w:rPr>
                <w:rFonts w:ascii="Times New Roman" w:hAnsi="Times New Roman" w:cs="Times New Roman"/>
              </w:rPr>
              <w:t xml:space="preserve">Kabul Komisyonu </w:t>
            </w:r>
          </w:p>
        </w:tc>
        <w:tc>
          <w:tcPr>
            <w:tcW w:w="828" w:type="pct"/>
            <w:gridSpan w:val="2"/>
            <w:tcBorders>
              <w:bottom w:val="single" w:sz="4" w:space="0" w:color="auto"/>
            </w:tcBorders>
            <w:shd w:val="clear" w:color="auto" w:fill="FFE599" w:themeFill="accent4" w:themeFillTint="66"/>
            <w:vAlign w:val="center"/>
          </w:tcPr>
          <w:p w14:paraId="29C4D8BD" w14:textId="77777777" w:rsidR="007D5218" w:rsidRPr="00F7611C" w:rsidRDefault="00866D58" w:rsidP="004534FF">
            <w:pPr>
              <w:jc w:val="both"/>
              <w:rPr>
                <w:rFonts w:ascii="Times New Roman" w:hAnsi="Times New Roman" w:cs="Times New Roman"/>
              </w:rPr>
            </w:pPr>
            <w:r w:rsidRPr="00F7611C">
              <w:rPr>
                <w:rFonts w:ascii="Times New Roman" w:hAnsi="Times New Roman" w:cs="Times New Roman"/>
              </w:rPr>
              <w:t>Tüm Prosesler</w:t>
            </w:r>
          </w:p>
          <w:p w14:paraId="7FBBA70B" w14:textId="77777777" w:rsidR="007D5218" w:rsidRPr="00F7611C" w:rsidRDefault="007D5218" w:rsidP="004534FF">
            <w:pPr>
              <w:jc w:val="both"/>
              <w:rPr>
                <w:rFonts w:ascii="Times New Roman" w:hAnsi="Times New Roman" w:cs="Times New Roman"/>
              </w:rPr>
            </w:pPr>
          </w:p>
        </w:tc>
        <w:tc>
          <w:tcPr>
            <w:tcW w:w="1790" w:type="pct"/>
            <w:gridSpan w:val="2"/>
            <w:tcBorders>
              <w:bottom w:val="single" w:sz="4" w:space="0" w:color="auto"/>
            </w:tcBorders>
            <w:shd w:val="clear" w:color="auto" w:fill="DEEAF6" w:themeFill="accent5" w:themeFillTint="33"/>
            <w:vAlign w:val="center"/>
          </w:tcPr>
          <w:p w14:paraId="097545A9" w14:textId="77777777" w:rsidR="004534FF" w:rsidRPr="00F7611C" w:rsidRDefault="00AA7D02" w:rsidP="004534FF">
            <w:pPr>
              <w:jc w:val="both"/>
              <w:rPr>
                <w:rFonts w:ascii="Times New Roman" w:hAnsi="Times New Roman" w:cs="Times New Roman"/>
              </w:rPr>
            </w:pPr>
            <w:r w:rsidRPr="00F7611C">
              <w:rPr>
                <w:rFonts w:ascii="Times New Roman" w:hAnsi="Times New Roman" w:cs="Times New Roman"/>
              </w:rPr>
              <w:t>Tüm Birimler</w:t>
            </w:r>
          </w:p>
          <w:p w14:paraId="72FE18FE" w14:textId="77777777" w:rsidR="004534FF" w:rsidRPr="00F7611C" w:rsidRDefault="004534FF" w:rsidP="004534FF">
            <w:pPr>
              <w:jc w:val="both"/>
              <w:rPr>
                <w:rFonts w:ascii="Times New Roman" w:hAnsi="Times New Roman" w:cs="Times New Roman"/>
              </w:rPr>
            </w:pPr>
            <w:r w:rsidRPr="00F7611C">
              <w:rPr>
                <w:rFonts w:ascii="Times New Roman" w:hAnsi="Times New Roman" w:cs="Times New Roman"/>
              </w:rPr>
              <w:t>Proses Sorumluları</w:t>
            </w:r>
          </w:p>
          <w:p w14:paraId="1911B5BF" w14:textId="77777777" w:rsidR="004534FF" w:rsidRPr="00F7611C" w:rsidRDefault="004534FF" w:rsidP="004534FF">
            <w:pPr>
              <w:jc w:val="both"/>
              <w:rPr>
                <w:rFonts w:ascii="Times New Roman" w:hAnsi="Times New Roman" w:cs="Times New Roman"/>
              </w:rPr>
            </w:pPr>
            <w:r w:rsidRPr="00F7611C">
              <w:rPr>
                <w:rFonts w:ascii="Times New Roman" w:hAnsi="Times New Roman" w:cs="Times New Roman"/>
              </w:rPr>
              <w:t>Depo Sorumluları</w:t>
            </w:r>
          </w:p>
          <w:p w14:paraId="57762266" w14:textId="2F9F53D1" w:rsidR="00AA7D02" w:rsidRPr="00F7611C" w:rsidRDefault="00AA7D02" w:rsidP="004534FF">
            <w:pPr>
              <w:jc w:val="both"/>
              <w:rPr>
                <w:rFonts w:ascii="Times New Roman" w:hAnsi="Times New Roman" w:cs="Times New Roman"/>
              </w:rPr>
            </w:pPr>
            <w:r w:rsidRPr="00F7611C">
              <w:rPr>
                <w:rFonts w:ascii="Times New Roman" w:hAnsi="Times New Roman" w:cs="Times New Roman"/>
              </w:rPr>
              <w:t xml:space="preserve">İlgili Taraflar </w:t>
            </w:r>
          </w:p>
        </w:tc>
      </w:tr>
      <w:tr w:rsidR="00963E12" w:rsidRPr="00F7611C" w14:paraId="05FC0E42" w14:textId="77777777" w:rsidTr="00516C78">
        <w:trPr>
          <w:cantSplit/>
          <w:trHeight w:val="563"/>
        </w:trPr>
        <w:tc>
          <w:tcPr>
            <w:tcW w:w="5000" w:type="pct"/>
            <w:gridSpan w:val="9"/>
            <w:shd w:val="clear" w:color="auto" w:fill="E2EFD9" w:themeFill="accent6" w:themeFillTint="33"/>
            <w:vAlign w:val="center"/>
          </w:tcPr>
          <w:p w14:paraId="62738D2E" w14:textId="77777777" w:rsidR="00963E12" w:rsidRPr="00F7611C" w:rsidRDefault="00963E12" w:rsidP="00963E12">
            <w:pPr>
              <w:rPr>
                <w:rFonts w:ascii="Times New Roman" w:hAnsi="Times New Roman" w:cs="Times New Roman"/>
              </w:rPr>
            </w:pPr>
            <w:r w:rsidRPr="00F7611C">
              <w:rPr>
                <w:rFonts w:ascii="Times New Roman" w:hAnsi="Times New Roman" w:cs="Times New Roman"/>
                <w:b/>
              </w:rPr>
              <w:t>PERFORMANS ÖLÇÜM KRİTERLERİ</w:t>
            </w:r>
          </w:p>
        </w:tc>
      </w:tr>
      <w:tr w:rsidR="00AC16C2" w:rsidRPr="00F7611C" w14:paraId="435968D8" w14:textId="77777777" w:rsidTr="00516C78">
        <w:trPr>
          <w:cantSplit/>
          <w:trHeight w:val="563"/>
        </w:trPr>
        <w:tc>
          <w:tcPr>
            <w:tcW w:w="2382" w:type="pct"/>
            <w:gridSpan w:val="5"/>
            <w:vMerge w:val="restart"/>
            <w:vAlign w:val="center"/>
          </w:tcPr>
          <w:p w14:paraId="31BBA6B6" w14:textId="77777777" w:rsidR="00703887" w:rsidRPr="00F7611C" w:rsidRDefault="004534FF" w:rsidP="004534FF">
            <w:pPr>
              <w:rPr>
                <w:rFonts w:ascii="Times New Roman" w:hAnsi="Times New Roman" w:cs="Times New Roman"/>
              </w:rPr>
            </w:pPr>
            <w:r w:rsidRPr="00F7611C">
              <w:rPr>
                <w:rFonts w:ascii="Times New Roman" w:hAnsi="Times New Roman" w:cs="Times New Roman"/>
              </w:rPr>
              <w:lastRenderedPageBreak/>
              <w:t>İhtiyaçların belirlenmesi, planlanması ve yapılması.</w:t>
            </w:r>
          </w:p>
          <w:p w14:paraId="6199F27F" w14:textId="7EB466A8" w:rsidR="0023228E" w:rsidRDefault="004534FF" w:rsidP="00703887">
            <w:pPr>
              <w:rPr>
                <w:rFonts w:ascii="Times New Roman" w:hAnsi="Times New Roman" w:cs="Times New Roman"/>
              </w:rPr>
            </w:pPr>
            <w:r w:rsidRPr="00F7611C">
              <w:rPr>
                <w:rFonts w:ascii="Times New Roman" w:hAnsi="Times New Roman" w:cs="Times New Roman"/>
              </w:rPr>
              <w:t>Alımı yapılan ürün ve hizmetlerin ihale</w:t>
            </w:r>
            <w:r w:rsidR="0023228E">
              <w:rPr>
                <w:rFonts w:ascii="Times New Roman" w:hAnsi="Times New Roman" w:cs="Times New Roman"/>
              </w:rPr>
              <w:t xml:space="preserve"> ve şartnamelerde</w:t>
            </w:r>
            <w:r w:rsidRPr="00F7611C">
              <w:rPr>
                <w:rFonts w:ascii="Times New Roman" w:hAnsi="Times New Roman" w:cs="Times New Roman"/>
              </w:rPr>
              <w:t xml:space="preserve"> belirlenen sürelere</w:t>
            </w:r>
            <w:r w:rsidR="0023228E">
              <w:rPr>
                <w:rFonts w:ascii="Times New Roman" w:hAnsi="Times New Roman" w:cs="Times New Roman"/>
              </w:rPr>
              <w:t xml:space="preserve"> %100 uyum</w:t>
            </w:r>
          </w:p>
          <w:p w14:paraId="5A0926CA" w14:textId="5A0BE62F" w:rsidR="00AC16C2" w:rsidRPr="00F7611C" w:rsidRDefault="004534FF" w:rsidP="0023228E">
            <w:pPr>
              <w:rPr>
                <w:rFonts w:ascii="Times New Roman" w:hAnsi="Times New Roman" w:cs="Times New Roman"/>
              </w:rPr>
            </w:pPr>
            <w:r w:rsidRPr="00F7611C">
              <w:rPr>
                <w:rFonts w:ascii="Times New Roman" w:hAnsi="Times New Roman" w:cs="Times New Roman"/>
              </w:rPr>
              <w:t xml:space="preserve"> </w:t>
            </w:r>
          </w:p>
        </w:tc>
        <w:tc>
          <w:tcPr>
            <w:tcW w:w="225" w:type="pct"/>
            <w:vMerge w:val="restart"/>
            <w:shd w:val="clear" w:color="auto" w:fill="FFE599" w:themeFill="accent4" w:themeFillTint="66"/>
            <w:textDirection w:val="btLr"/>
            <w:vAlign w:val="center"/>
          </w:tcPr>
          <w:p w14:paraId="2C220C9E" w14:textId="77777777" w:rsidR="00AC16C2" w:rsidRPr="00F7611C" w:rsidRDefault="00AC16C2" w:rsidP="00963E12">
            <w:pPr>
              <w:ind w:left="113" w:right="113"/>
              <w:jc w:val="center"/>
              <w:rPr>
                <w:rFonts w:ascii="Times New Roman" w:hAnsi="Times New Roman" w:cs="Times New Roman"/>
                <w:b/>
              </w:rPr>
            </w:pPr>
            <w:r w:rsidRPr="00F7611C">
              <w:rPr>
                <w:rFonts w:ascii="Times New Roman" w:hAnsi="Times New Roman" w:cs="Times New Roman"/>
                <w:b/>
              </w:rPr>
              <w:t>KAYNAKLAR</w:t>
            </w:r>
          </w:p>
        </w:tc>
        <w:tc>
          <w:tcPr>
            <w:tcW w:w="603" w:type="pct"/>
            <w:shd w:val="clear" w:color="auto" w:fill="D9E2F3" w:themeFill="accent1" w:themeFillTint="33"/>
            <w:vAlign w:val="center"/>
          </w:tcPr>
          <w:p w14:paraId="314ADF31" w14:textId="77777777" w:rsidR="00AC16C2" w:rsidRPr="00F7611C" w:rsidRDefault="00AC16C2" w:rsidP="00963E12">
            <w:pPr>
              <w:rPr>
                <w:rFonts w:ascii="Times New Roman" w:hAnsi="Times New Roman" w:cs="Times New Roman"/>
              </w:rPr>
            </w:pPr>
            <w:r w:rsidRPr="00F7611C">
              <w:rPr>
                <w:rFonts w:ascii="Times New Roman" w:hAnsi="Times New Roman" w:cs="Times New Roman"/>
              </w:rPr>
              <w:t>İNSAN:</w:t>
            </w:r>
          </w:p>
        </w:tc>
        <w:tc>
          <w:tcPr>
            <w:tcW w:w="1790" w:type="pct"/>
            <w:gridSpan w:val="2"/>
            <w:vAlign w:val="center"/>
          </w:tcPr>
          <w:p w14:paraId="206133D1" w14:textId="77777777" w:rsidR="004534FF" w:rsidRPr="00F7611C" w:rsidRDefault="00B433F9" w:rsidP="004534FF">
            <w:pPr>
              <w:rPr>
                <w:rFonts w:ascii="Times New Roman" w:hAnsi="Times New Roman" w:cs="Times New Roman"/>
              </w:rPr>
            </w:pPr>
            <w:r w:rsidRPr="00F7611C">
              <w:rPr>
                <w:rFonts w:ascii="Times New Roman" w:hAnsi="Times New Roman" w:cs="Times New Roman"/>
              </w:rPr>
              <w:t>KYS sorumlusu ve Proses Sorumlusu</w:t>
            </w:r>
          </w:p>
          <w:p w14:paraId="4C0DAAAC" w14:textId="77777777" w:rsidR="00AC16C2" w:rsidRPr="00F7611C" w:rsidRDefault="004534FF" w:rsidP="004534FF">
            <w:pPr>
              <w:rPr>
                <w:rFonts w:ascii="Times New Roman" w:hAnsi="Times New Roman" w:cs="Times New Roman"/>
              </w:rPr>
            </w:pPr>
            <w:r w:rsidRPr="00F7611C">
              <w:rPr>
                <w:rFonts w:ascii="Times New Roman" w:hAnsi="Times New Roman" w:cs="Times New Roman"/>
              </w:rPr>
              <w:t xml:space="preserve">Muayene ve Teslim Alma </w:t>
            </w:r>
            <w:r w:rsidR="00527D89" w:rsidRPr="00F7611C">
              <w:rPr>
                <w:rFonts w:ascii="Times New Roman" w:hAnsi="Times New Roman" w:cs="Times New Roman"/>
              </w:rPr>
              <w:t>personeli</w:t>
            </w:r>
          </w:p>
        </w:tc>
      </w:tr>
      <w:tr w:rsidR="00AC16C2" w:rsidRPr="00F7611C" w14:paraId="5D7BACB4" w14:textId="77777777" w:rsidTr="00516C78">
        <w:trPr>
          <w:cantSplit/>
          <w:trHeight w:val="498"/>
        </w:trPr>
        <w:tc>
          <w:tcPr>
            <w:tcW w:w="2382" w:type="pct"/>
            <w:gridSpan w:val="5"/>
            <w:vMerge/>
            <w:vAlign w:val="center"/>
          </w:tcPr>
          <w:p w14:paraId="5817F092" w14:textId="77777777" w:rsidR="00AC16C2" w:rsidRPr="00F7611C" w:rsidRDefault="00AC16C2" w:rsidP="00963E12">
            <w:pPr>
              <w:rPr>
                <w:rFonts w:ascii="Times New Roman" w:hAnsi="Times New Roman" w:cs="Times New Roman"/>
              </w:rPr>
            </w:pPr>
          </w:p>
        </w:tc>
        <w:tc>
          <w:tcPr>
            <w:tcW w:w="225" w:type="pct"/>
            <w:vMerge/>
            <w:shd w:val="clear" w:color="auto" w:fill="FFE599" w:themeFill="accent4" w:themeFillTint="66"/>
            <w:vAlign w:val="center"/>
          </w:tcPr>
          <w:p w14:paraId="29750388" w14:textId="77777777" w:rsidR="00AC16C2" w:rsidRPr="00F7611C" w:rsidRDefault="00AC16C2" w:rsidP="00963E12">
            <w:pPr>
              <w:jc w:val="center"/>
              <w:rPr>
                <w:rFonts w:ascii="Times New Roman" w:hAnsi="Times New Roman" w:cs="Times New Roman"/>
              </w:rPr>
            </w:pPr>
          </w:p>
        </w:tc>
        <w:tc>
          <w:tcPr>
            <w:tcW w:w="603" w:type="pct"/>
            <w:shd w:val="clear" w:color="auto" w:fill="FBE4D5" w:themeFill="accent2" w:themeFillTint="33"/>
            <w:vAlign w:val="center"/>
          </w:tcPr>
          <w:p w14:paraId="091540DE" w14:textId="77777777" w:rsidR="00AC16C2" w:rsidRPr="00F7611C" w:rsidRDefault="00AC16C2" w:rsidP="00963E12">
            <w:pPr>
              <w:rPr>
                <w:rFonts w:ascii="Times New Roman" w:hAnsi="Times New Roman" w:cs="Times New Roman"/>
              </w:rPr>
            </w:pPr>
            <w:r w:rsidRPr="00F7611C">
              <w:rPr>
                <w:rFonts w:ascii="Times New Roman" w:hAnsi="Times New Roman" w:cs="Times New Roman"/>
              </w:rPr>
              <w:t>ALTYAPI:</w:t>
            </w:r>
          </w:p>
        </w:tc>
        <w:tc>
          <w:tcPr>
            <w:tcW w:w="1790" w:type="pct"/>
            <w:gridSpan w:val="2"/>
            <w:vAlign w:val="center"/>
          </w:tcPr>
          <w:p w14:paraId="0F662A91" w14:textId="77777777" w:rsidR="00AC16C2" w:rsidRPr="00F7611C" w:rsidRDefault="00B433F9" w:rsidP="00527D89">
            <w:pPr>
              <w:pStyle w:val="Default"/>
              <w:rPr>
                <w:sz w:val="22"/>
                <w:szCs w:val="22"/>
              </w:rPr>
            </w:pPr>
            <w:r w:rsidRPr="00F7611C">
              <w:rPr>
                <w:sz w:val="22"/>
                <w:szCs w:val="22"/>
              </w:rPr>
              <w:t>Teknolojik kaynaklar</w:t>
            </w:r>
            <w:r w:rsidR="001C2C1A" w:rsidRPr="00F7611C">
              <w:rPr>
                <w:sz w:val="22"/>
                <w:szCs w:val="22"/>
              </w:rPr>
              <w:t xml:space="preserve">,  </w:t>
            </w:r>
            <w:r w:rsidR="00527D89" w:rsidRPr="00F7611C">
              <w:rPr>
                <w:sz w:val="22"/>
                <w:szCs w:val="22"/>
              </w:rPr>
              <w:t>Stok Kayıtları, Bilgisayar Programı, Depolar</w:t>
            </w:r>
          </w:p>
        </w:tc>
      </w:tr>
      <w:tr w:rsidR="00AC16C2" w:rsidRPr="00F7611C" w14:paraId="4BA5F12D" w14:textId="77777777" w:rsidTr="00516C78">
        <w:trPr>
          <w:cantSplit/>
          <w:trHeight w:val="739"/>
        </w:trPr>
        <w:tc>
          <w:tcPr>
            <w:tcW w:w="2382" w:type="pct"/>
            <w:gridSpan w:val="5"/>
            <w:vMerge/>
            <w:shd w:val="clear" w:color="auto" w:fill="auto"/>
            <w:vAlign w:val="center"/>
          </w:tcPr>
          <w:p w14:paraId="6C9D5FC9" w14:textId="77777777" w:rsidR="00AC16C2" w:rsidRPr="00F7611C" w:rsidRDefault="00AC16C2" w:rsidP="00963E12">
            <w:pPr>
              <w:jc w:val="center"/>
              <w:rPr>
                <w:rFonts w:ascii="Times New Roman" w:hAnsi="Times New Roman" w:cs="Times New Roman"/>
              </w:rPr>
            </w:pPr>
          </w:p>
        </w:tc>
        <w:tc>
          <w:tcPr>
            <w:tcW w:w="225" w:type="pct"/>
            <w:vMerge/>
            <w:shd w:val="clear" w:color="auto" w:fill="FFE599" w:themeFill="accent4" w:themeFillTint="66"/>
            <w:vAlign w:val="center"/>
          </w:tcPr>
          <w:p w14:paraId="6C709F86" w14:textId="77777777" w:rsidR="00AC16C2" w:rsidRPr="00F7611C" w:rsidRDefault="00AC16C2" w:rsidP="00963E12">
            <w:pPr>
              <w:jc w:val="center"/>
              <w:rPr>
                <w:rFonts w:ascii="Times New Roman" w:hAnsi="Times New Roman" w:cs="Times New Roman"/>
              </w:rPr>
            </w:pPr>
          </w:p>
        </w:tc>
        <w:tc>
          <w:tcPr>
            <w:tcW w:w="603" w:type="pct"/>
            <w:shd w:val="clear" w:color="auto" w:fill="E2EFD9" w:themeFill="accent6" w:themeFillTint="33"/>
            <w:vAlign w:val="center"/>
          </w:tcPr>
          <w:p w14:paraId="37A4BB1C" w14:textId="77777777" w:rsidR="00AC16C2" w:rsidRPr="00F7611C" w:rsidRDefault="00AC16C2" w:rsidP="00963E12">
            <w:pPr>
              <w:rPr>
                <w:rFonts w:ascii="Times New Roman" w:hAnsi="Times New Roman" w:cs="Times New Roman"/>
              </w:rPr>
            </w:pPr>
            <w:r w:rsidRPr="00F7611C">
              <w:rPr>
                <w:rFonts w:ascii="Times New Roman" w:hAnsi="Times New Roman" w:cs="Times New Roman"/>
              </w:rPr>
              <w:t>ORTAM:</w:t>
            </w:r>
          </w:p>
        </w:tc>
        <w:tc>
          <w:tcPr>
            <w:tcW w:w="1790" w:type="pct"/>
            <w:gridSpan w:val="2"/>
            <w:vAlign w:val="center"/>
          </w:tcPr>
          <w:p w14:paraId="45AAFC82" w14:textId="77777777" w:rsidR="00AC16C2" w:rsidRPr="00F7611C" w:rsidRDefault="00527D89" w:rsidP="00963E12">
            <w:pPr>
              <w:rPr>
                <w:rFonts w:ascii="Times New Roman" w:hAnsi="Times New Roman" w:cs="Times New Roman"/>
              </w:rPr>
            </w:pPr>
            <w:r w:rsidRPr="00F7611C">
              <w:rPr>
                <w:rFonts w:ascii="Times New Roman" w:hAnsi="Times New Roman" w:cs="Times New Roman"/>
                <w:color w:val="000000"/>
              </w:rPr>
              <w:t>Üretim ve Hizmet Alanları ( Tüm birimler)</w:t>
            </w:r>
          </w:p>
        </w:tc>
      </w:tr>
      <w:tr w:rsidR="00450043" w:rsidRPr="00F7611C" w14:paraId="7A5A4486" w14:textId="77777777" w:rsidTr="00516C78">
        <w:trPr>
          <w:cantSplit/>
          <w:trHeight w:val="465"/>
        </w:trPr>
        <w:tc>
          <w:tcPr>
            <w:tcW w:w="2382" w:type="pct"/>
            <w:gridSpan w:val="5"/>
            <w:shd w:val="clear" w:color="auto" w:fill="F7CAAC" w:themeFill="accent2" w:themeFillTint="66"/>
            <w:vAlign w:val="center"/>
          </w:tcPr>
          <w:p w14:paraId="38221F0B" w14:textId="77777777" w:rsidR="00450043" w:rsidRPr="00F7611C" w:rsidRDefault="00450043" w:rsidP="00450043">
            <w:pPr>
              <w:jc w:val="center"/>
              <w:rPr>
                <w:rFonts w:ascii="Times New Roman" w:hAnsi="Times New Roman" w:cs="Times New Roman"/>
                <w:b/>
              </w:rPr>
            </w:pPr>
            <w:r w:rsidRPr="00F7611C">
              <w:rPr>
                <w:rFonts w:ascii="Times New Roman" w:hAnsi="Times New Roman" w:cs="Times New Roman"/>
                <w:b/>
              </w:rPr>
              <w:t>RİSK BELİRLEME FAALİYETLERİ</w:t>
            </w:r>
          </w:p>
        </w:tc>
        <w:tc>
          <w:tcPr>
            <w:tcW w:w="2618" w:type="pct"/>
            <w:gridSpan w:val="4"/>
            <w:shd w:val="clear" w:color="auto" w:fill="auto"/>
            <w:vAlign w:val="center"/>
          </w:tcPr>
          <w:p w14:paraId="100DBEB8" w14:textId="77777777" w:rsidR="00450043" w:rsidRPr="00F7611C" w:rsidRDefault="00450043" w:rsidP="00450043">
            <w:pPr>
              <w:jc w:val="center"/>
              <w:rPr>
                <w:rFonts w:ascii="Times New Roman" w:hAnsi="Times New Roman" w:cs="Times New Roman"/>
                <w:b/>
              </w:rPr>
            </w:pPr>
            <w:r w:rsidRPr="00F7611C">
              <w:rPr>
                <w:rFonts w:ascii="Times New Roman" w:hAnsi="Times New Roman" w:cs="Times New Roman"/>
                <w:b/>
              </w:rPr>
              <w:t>FIRSAT BELİRLEME FAALİYETLERİ</w:t>
            </w:r>
          </w:p>
        </w:tc>
      </w:tr>
      <w:tr w:rsidR="00450043" w:rsidRPr="00F7611C" w14:paraId="50755146" w14:textId="77777777" w:rsidTr="00516C78">
        <w:trPr>
          <w:cantSplit/>
          <w:trHeight w:val="465"/>
        </w:trPr>
        <w:tc>
          <w:tcPr>
            <w:tcW w:w="2382" w:type="pct"/>
            <w:gridSpan w:val="5"/>
            <w:shd w:val="clear" w:color="auto" w:fill="auto"/>
            <w:vAlign w:val="center"/>
          </w:tcPr>
          <w:p w14:paraId="7403C4E8" w14:textId="08B6F4C0" w:rsidR="00703887" w:rsidRPr="00F7611C" w:rsidRDefault="003E25F8" w:rsidP="00703887">
            <w:pPr>
              <w:pStyle w:val="Default"/>
              <w:rPr>
                <w:color w:val="auto"/>
                <w:sz w:val="22"/>
                <w:szCs w:val="22"/>
              </w:rPr>
            </w:pPr>
            <w:r w:rsidRPr="00F7611C">
              <w:rPr>
                <w:sz w:val="22"/>
                <w:szCs w:val="22"/>
              </w:rPr>
              <w:t>1</w:t>
            </w:r>
            <w:r w:rsidR="0023228E">
              <w:rPr>
                <w:sz w:val="22"/>
                <w:szCs w:val="22"/>
              </w:rPr>
              <w:t>.</w:t>
            </w:r>
            <w:r w:rsidR="00703887" w:rsidRPr="00F7611C">
              <w:rPr>
                <w:color w:val="auto"/>
                <w:sz w:val="22"/>
                <w:szCs w:val="22"/>
              </w:rPr>
              <w:t xml:space="preserve">Satın alınan mal ve hizmetler </w:t>
            </w:r>
            <w:r w:rsidR="00A34498" w:rsidRPr="00F7611C">
              <w:rPr>
                <w:color w:val="auto"/>
                <w:sz w:val="22"/>
                <w:szCs w:val="22"/>
              </w:rPr>
              <w:t>ile tamirat</w:t>
            </w:r>
            <w:r w:rsidR="00703887" w:rsidRPr="00F7611C">
              <w:rPr>
                <w:color w:val="auto"/>
                <w:sz w:val="22"/>
                <w:szCs w:val="22"/>
              </w:rPr>
              <w:t xml:space="preserve"> tadilat ve yapım işlerinin şartname veya satın alma evraklarında belirtilen ürün ve </w:t>
            </w:r>
            <w:r w:rsidR="00A34498" w:rsidRPr="00F7611C">
              <w:rPr>
                <w:color w:val="auto"/>
                <w:sz w:val="22"/>
                <w:szCs w:val="22"/>
              </w:rPr>
              <w:t>işlerle uygun</w:t>
            </w:r>
            <w:r w:rsidR="00703887" w:rsidRPr="00F7611C">
              <w:rPr>
                <w:color w:val="auto"/>
                <w:sz w:val="22"/>
                <w:szCs w:val="22"/>
              </w:rPr>
              <w:t xml:space="preserve"> olmadığı veya belirlenen sürelerde teslimlerinin yapılmaması işleri aksamasına sebebiyet </w:t>
            </w:r>
            <w:r w:rsidR="00A34498" w:rsidRPr="00F7611C">
              <w:rPr>
                <w:color w:val="auto"/>
                <w:sz w:val="22"/>
                <w:szCs w:val="22"/>
              </w:rPr>
              <w:t>vermesi</w:t>
            </w:r>
            <w:r w:rsidR="00552801">
              <w:rPr>
                <w:color w:val="auto"/>
                <w:sz w:val="22"/>
                <w:szCs w:val="22"/>
              </w:rPr>
              <w:t xml:space="preserve"> sonucu itibar, yasal ve maddi kayıpların yaşanması,</w:t>
            </w:r>
          </w:p>
          <w:p w14:paraId="4FA5FEC7" w14:textId="3D18C74C" w:rsidR="00703887" w:rsidRPr="00F7611C" w:rsidRDefault="00703887" w:rsidP="00703887">
            <w:pPr>
              <w:pStyle w:val="Default"/>
              <w:rPr>
                <w:color w:val="auto"/>
                <w:sz w:val="22"/>
                <w:szCs w:val="22"/>
              </w:rPr>
            </w:pPr>
            <w:r w:rsidRPr="00F7611C">
              <w:rPr>
                <w:color w:val="auto"/>
                <w:sz w:val="22"/>
                <w:szCs w:val="22"/>
              </w:rPr>
              <w:t xml:space="preserve">2. </w:t>
            </w:r>
            <w:r w:rsidR="00552801">
              <w:rPr>
                <w:color w:val="auto"/>
                <w:sz w:val="22"/>
                <w:szCs w:val="22"/>
              </w:rPr>
              <w:t>B</w:t>
            </w:r>
            <w:r w:rsidRPr="00F7611C">
              <w:rPr>
                <w:color w:val="auto"/>
                <w:sz w:val="22"/>
                <w:szCs w:val="22"/>
              </w:rPr>
              <w:t xml:space="preserve">elirlenen ihtiyaç için </w:t>
            </w:r>
            <w:r w:rsidR="00552801">
              <w:rPr>
                <w:color w:val="auto"/>
                <w:sz w:val="22"/>
                <w:szCs w:val="22"/>
              </w:rPr>
              <w:t>k</w:t>
            </w:r>
            <w:r w:rsidRPr="00F7611C">
              <w:rPr>
                <w:color w:val="auto"/>
                <w:sz w:val="22"/>
                <w:szCs w:val="22"/>
              </w:rPr>
              <w:t xml:space="preserve">aynakların </w:t>
            </w:r>
            <w:r w:rsidR="00552801">
              <w:rPr>
                <w:color w:val="auto"/>
                <w:sz w:val="22"/>
                <w:szCs w:val="22"/>
              </w:rPr>
              <w:t>y</w:t>
            </w:r>
            <w:r w:rsidRPr="00F7611C">
              <w:rPr>
                <w:color w:val="auto"/>
                <w:sz w:val="22"/>
                <w:szCs w:val="22"/>
              </w:rPr>
              <w:t xml:space="preserve">etersiz olması </w:t>
            </w:r>
            <w:r w:rsidR="00552801">
              <w:rPr>
                <w:color w:val="auto"/>
                <w:sz w:val="22"/>
                <w:szCs w:val="22"/>
              </w:rPr>
              <w:t>sonucu süreçlerin aksaması,</w:t>
            </w:r>
          </w:p>
          <w:p w14:paraId="6739D0EB" w14:textId="0800C526" w:rsidR="00450043" w:rsidRPr="00F7611C" w:rsidRDefault="00703887" w:rsidP="00552801">
            <w:pPr>
              <w:pStyle w:val="Default"/>
            </w:pPr>
            <w:r w:rsidRPr="00F7611C">
              <w:rPr>
                <w:color w:val="auto"/>
                <w:sz w:val="22"/>
                <w:szCs w:val="22"/>
              </w:rPr>
              <w:t xml:space="preserve">3. </w:t>
            </w:r>
            <w:r w:rsidR="00552801">
              <w:rPr>
                <w:color w:val="auto"/>
                <w:sz w:val="22"/>
                <w:szCs w:val="22"/>
              </w:rPr>
              <w:t>ödeneklerin zamanında gelmemesi sonucu zaman, üretim ve maddi kayıpların yaşanması</w:t>
            </w:r>
          </w:p>
        </w:tc>
        <w:tc>
          <w:tcPr>
            <w:tcW w:w="2618" w:type="pct"/>
            <w:gridSpan w:val="4"/>
            <w:shd w:val="clear" w:color="auto" w:fill="auto"/>
            <w:vAlign w:val="center"/>
          </w:tcPr>
          <w:p w14:paraId="0B610B22" w14:textId="5F85796C" w:rsidR="00703887" w:rsidRPr="00F7611C" w:rsidRDefault="00703887" w:rsidP="00703887">
            <w:pPr>
              <w:pStyle w:val="Default"/>
              <w:rPr>
                <w:sz w:val="22"/>
                <w:szCs w:val="22"/>
              </w:rPr>
            </w:pPr>
          </w:p>
          <w:p w14:paraId="24F4DB50" w14:textId="185A4AD0" w:rsidR="00703887" w:rsidRPr="00F7611C" w:rsidRDefault="005B309F" w:rsidP="00703887">
            <w:pPr>
              <w:pStyle w:val="Default"/>
              <w:rPr>
                <w:sz w:val="22"/>
                <w:szCs w:val="22"/>
              </w:rPr>
            </w:pPr>
            <w:r>
              <w:rPr>
                <w:sz w:val="22"/>
                <w:szCs w:val="22"/>
              </w:rPr>
              <w:t>1</w:t>
            </w:r>
            <w:r w:rsidR="00703887" w:rsidRPr="00F7611C">
              <w:rPr>
                <w:sz w:val="22"/>
                <w:szCs w:val="22"/>
              </w:rPr>
              <w:t xml:space="preserve">. Kurumun kendi işletme gelirinin olması </w:t>
            </w:r>
            <w:r w:rsidR="00552801">
              <w:rPr>
                <w:sz w:val="22"/>
                <w:szCs w:val="22"/>
              </w:rPr>
              <w:t xml:space="preserve">sebebiyle üretim süreçlerinin aksamaması </w:t>
            </w:r>
            <w:r>
              <w:rPr>
                <w:sz w:val="22"/>
                <w:szCs w:val="22"/>
              </w:rPr>
              <w:t>nedeniyle müşteri ve itibar kazanma.</w:t>
            </w:r>
          </w:p>
          <w:p w14:paraId="608E5C3C" w14:textId="77777777" w:rsidR="00450043" w:rsidRPr="00F7611C" w:rsidRDefault="00450043" w:rsidP="00703887">
            <w:pPr>
              <w:pStyle w:val="Default"/>
              <w:rPr>
                <w:b/>
                <w:sz w:val="22"/>
                <w:szCs w:val="22"/>
              </w:rPr>
            </w:pPr>
          </w:p>
        </w:tc>
      </w:tr>
      <w:tr w:rsidR="00E22368" w:rsidRPr="00F7611C" w14:paraId="208246F5" w14:textId="77777777" w:rsidTr="00516C78">
        <w:trPr>
          <w:cantSplit/>
          <w:trHeight w:val="347"/>
        </w:trPr>
        <w:tc>
          <w:tcPr>
            <w:tcW w:w="5000" w:type="pct"/>
            <w:gridSpan w:val="9"/>
            <w:shd w:val="clear" w:color="auto" w:fill="C5E0B3" w:themeFill="accent6" w:themeFillTint="66"/>
            <w:vAlign w:val="center"/>
          </w:tcPr>
          <w:p w14:paraId="3FBBBE5A" w14:textId="77777777" w:rsidR="00E22368" w:rsidRPr="00F7611C" w:rsidRDefault="00E22368" w:rsidP="00E22368">
            <w:pPr>
              <w:pStyle w:val="AralkYok"/>
              <w:rPr>
                <w:b/>
                <w:sz w:val="22"/>
                <w:szCs w:val="22"/>
              </w:rPr>
            </w:pPr>
            <w:r w:rsidRPr="00F7611C">
              <w:rPr>
                <w:b/>
                <w:sz w:val="22"/>
                <w:szCs w:val="22"/>
              </w:rPr>
              <w:t>İLGİLİ DOKÜMAN ve KAYITLAR:</w:t>
            </w:r>
          </w:p>
        </w:tc>
      </w:tr>
      <w:tr w:rsidR="00E22368" w:rsidRPr="00F7611C" w14:paraId="4C14D7E1" w14:textId="77777777" w:rsidTr="00516C78">
        <w:trPr>
          <w:cantSplit/>
          <w:trHeight w:val="268"/>
        </w:trPr>
        <w:tc>
          <w:tcPr>
            <w:tcW w:w="2382" w:type="pct"/>
            <w:gridSpan w:val="5"/>
            <w:vMerge w:val="restart"/>
            <w:shd w:val="clear" w:color="auto" w:fill="auto"/>
            <w:vAlign w:val="center"/>
          </w:tcPr>
          <w:p w14:paraId="32F78BB5" w14:textId="4F8F2652" w:rsidR="005D2DDC" w:rsidRDefault="005D2DDC" w:rsidP="005D2DDC">
            <w:pPr>
              <w:rPr>
                <w:rFonts w:ascii="Calibri" w:hAnsi="Calibri" w:cs="Calibri"/>
                <w:color w:val="000000"/>
              </w:rPr>
            </w:pPr>
            <w:r>
              <w:rPr>
                <w:rFonts w:ascii="Calibri" w:hAnsi="Calibri" w:cs="Calibri"/>
                <w:color w:val="000000"/>
              </w:rPr>
              <w:t xml:space="preserve">LS.001 </w:t>
            </w:r>
            <w:r>
              <w:t>İHTİYAÇ</w:t>
            </w:r>
            <w:r w:rsidRPr="005D2DDC">
              <w:rPr>
                <w:rFonts w:ascii="Calibri" w:hAnsi="Calibri" w:cs="Calibri"/>
                <w:color w:val="000000"/>
              </w:rPr>
              <w:t xml:space="preserve"> LİSTESİ</w:t>
            </w:r>
          </w:p>
          <w:p w14:paraId="44F58BA0" w14:textId="5839FE0A" w:rsidR="005D2DDC" w:rsidRDefault="005D2DDC" w:rsidP="005D2DDC">
            <w:pPr>
              <w:rPr>
                <w:rFonts w:ascii="Calibri" w:hAnsi="Calibri" w:cs="Calibri"/>
                <w:color w:val="000000"/>
              </w:rPr>
            </w:pPr>
            <w:r>
              <w:rPr>
                <w:rFonts w:ascii="Calibri" w:hAnsi="Calibri" w:cs="Calibri"/>
                <w:color w:val="000000"/>
              </w:rPr>
              <w:t xml:space="preserve">LS.014 </w:t>
            </w:r>
            <w:r>
              <w:t>STOK</w:t>
            </w:r>
            <w:r w:rsidRPr="005D2DDC">
              <w:rPr>
                <w:rFonts w:ascii="Calibri" w:hAnsi="Calibri" w:cs="Calibri"/>
                <w:color w:val="000000"/>
              </w:rPr>
              <w:t xml:space="preserve"> LİSTESİ</w:t>
            </w:r>
          </w:p>
          <w:p w14:paraId="43D397AE" w14:textId="1EFD3566" w:rsidR="005D2DDC" w:rsidRDefault="005D2DDC" w:rsidP="005D2DDC">
            <w:pPr>
              <w:rPr>
                <w:rFonts w:ascii="Calibri" w:hAnsi="Calibri" w:cs="Calibri"/>
                <w:color w:val="000000"/>
              </w:rPr>
            </w:pPr>
            <w:r>
              <w:rPr>
                <w:rFonts w:ascii="Calibri" w:hAnsi="Calibri" w:cs="Calibri"/>
                <w:color w:val="000000"/>
              </w:rPr>
              <w:t xml:space="preserve">ŞRt.001 </w:t>
            </w:r>
            <w:r w:rsidRPr="005D2DDC">
              <w:rPr>
                <w:rFonts w:ascii="Calibri" w:hAnsi="Calibri" w:cs="Calibri"/>
                <w:color w:val="000000"/>
              </w:rPr>
              <w:t>SATIN ALMA ŞARTNAMESİ</w:t>
            </w:r>
          </w:p>
          <w:p w14:paraId="5A50A28F" w14:textId="656A1D6B" w:rsidR="005D2DDC" w:rsidRDefault="005D2DDC" w:rsidP="005D2DDC">
            <w:pPr>
              <w:rPr>
                <w:rFonts w:ascii="Calibri" w:hAnsi="Calibri" w:cs="Calibri"/>
                <w:color w:val="000000"/>
              </w:rPr>
            </w:pPr>
            <w:r>
              <w:rPr>
                <w:rFonts w:ascii="Calibri" w:hAnsi="Calibri" w:cs="Calibri"/>
                <w:color w:val="000000"/>
              </w:rPr>
              <w:t xml:space="preserve">FR.031 </w:t>
            </w:r>
            <w:r>
              <w:t>TASARIM</w:t>
            </w:r>
            <w:r w:rsidRPr="005D2DDC">
              <w:rPr>
                <w:rFonts w:ascii="Calibri" w:hAnsi="Calibri" w:cs="Calibri"/>
                <w:color w:val="000000"/>
              </w:rPr>
              <w:t xml:space="preserve"> İSTEK FORMU</w:t>
            </w:r>
          </w:p>
          <w:p w14:paraId="4F67DD20" w14:textId="200D9006" w:rsidR="005D2DDC" w:rsidRDefault="005D2DDC" w:rsidP="005D2DDC">
            <w:pPr>
              <w:rPr>
                <w:rFonts w:ascii="Calibri" w:hAnsi="Calibri" w:cs="Calibri"/>
                <w:color w:val="000000"/>
              </w:rPr>
            </w:pPr>
            <w:r>
              <w:rPr>
                <w:rFonts w:ascii="Calibri" w:hAnsi="Calibri" w:cs="Calibri"/>
                <w:color w:val="000000"/>
              </w:rPr>
              <w:t xml:space="preserve">FR.042 </w:t>
            </w:r>
            <w:r>
              <w:t>GİRDİ</w:t>
            </w:r>
            <w:r w:rsidRPr="005D2DDC">
              <w:rPr>
                <w:rFonts w:ascii="Calibri" w:hAnsi="Calibri" w:cs="Calibri"/>
                <w:color w:val="000000"/>
              </w:rPr>
              <w:t xml:space="preserve"> KONTROL FORMU</w:t>
            </w:r>
            <w:bookmarkStart w:id="3" w:name="_GoBack"/>
            <w:bookmarkEnd w:id="3"/>
          </w:p>
          <w:p w14:paraId="435AFCD6" w14:textId="1EE65CA7" w:rsidR="005D2DDC" w:rsidRDefault="005D2DDC" w:rsidP="005D2DDC">
            <w:pPr>
              <w:rPr>
                <w:rFonts w:ascii="Calibri" w:hAnsi="Calibri" w:cs="Calibri"/>
                <w:color w:val="000000"/>
              </w:rPr>
            </w:pPr>
            <w:r>
              <w:rPr>
                <w:rFonts w:ascii="Calibri" w:hAnsi="Calibri" w:cs="Calibri"/>
                <w:color w:val="000000"/>
              </w:rPr>
              <w:t xml:space="preserve">FR.043 </w:t>
            </w:r>
            <w:r w:rsidRPr="005D2DDC">
              <w:rPr>
                <w:rFonts w:ascii="Calibri" w:hAnsi="Calibri" w:cs="Calibri"/>
                <w:color w:val="000000"/>
              </w:rPr>
              <w:t>TEDARİKÇİ SEÇME VE DEĞERLENDİRME FORMU</w:t>
            </w:r>
          </w:p>
          <w:p w14:paraId="40E8EAB0" w14:textId="57A7B874" w:rsidR="00E22368" w:rsidRPr="00F7611C" w:rsidRDefault="005D2DDC" w:rsidP="005D2DDC">
            <w:pPr>
              <w:rPr>
                <w:b/>
              </w:rPr>
            </w:pPr>
            <w:r>
              <w:rPr>
                <w:rFonts w:ascii="Calibri" w:hAnsi="Calibri" w:cs="Calibri"/>
                <w:color w:val="000000"/>
              </w:rPr>
              <w:t>FR.063</w:t>
            </w:r>
            <w:r w:rsidRPr="005D2DDC">
              <w:rPr>
                <w:rFonts w:ascii="Calibri" w:hAnsi="Calibri" w:cs="Calibri"/>
                <w:color w:val="000000"/>
              </w:rPr>
              <w:t>SİPARİŞ TAKİP FORMU</w:t>
            </w:r>
          </w:p>
        </w:tc>
        <w:tc>
          <w:tcPr>
            <w:tcW w:w="2618" w:type="pct"/>
            <w:gridSpan w:val="4"/>
            <w:shd w:val="clear" w:color="auto" w:fill="auto"/>
            <w:vAlign w:val="center"/>
          </w:tcPr>
          <w:p w14:paraId="428038EE" w14:textId="77777777" w:rsidR="00E22368" w:rsidRPr="00F7611C" w:rsidRDefault="00E22368" w:rsidP="00E22368">
            <w:pPr>
              <w:tabs>
                <w:tab w:val="left" w:pos="284"/>
              </w:tabs>
              <w:jc w:val="both"/>
              <w:rPr>
                <w:rFonts w:ascii="Times New Roman" w:eastAsia="Times New Roman" w:hAnsi="Times New Roman" w:cs="Times New Roman"/>
                <w:b/>
              </w:rPr>
            </w:pPr>
            <w:r w:rsidRPr="00F7611C">
              <w:rPr>
                <w:rFonts w:ascii="Times New Roman" w:eastAsia="Times New Roman" w:hAnsi="Times New Roman" w:cs="Times New Roman"/>
                <w:b/>
              </w:rPr>
              <w:t>Dış Kaynaklı Dokümanlar</w:t>
            </w:r>
            <w:r w:rsidR="00516C78">
              <w:rPr>
                <w:rFonts w:ascii="Times New Roman" w:eastAsia="Times New Roman" w:hAnsi="Times New Roman" w:cs="Times New Roman"/>
                <w:b/>
              </w:rPr>
              <w:t>:</w:t>
            </w:r>
          </w:p>
        </w:tc>
      </w:tr>
      <w:tr w:rsidR="00E22368" w:rsidRPr="00F7611C" w14:paraId="0B923525" w14:textId="77777777" w:rsidTr="00516C78">
        <w:trPr>
          <w:cantSplit/>
          <w:trHeight w:val="794"/>
        </w:trPr>
        <w:tc>
          <w:tcPr>
            <w:tcW w:w="2382" w:type="pct"/>
            <w:gridSpan w:val="5"/>
            <w:vMerge/>
            <w:shd w:val="clear" w:color="auto" w:fill="auto"/>
            <w:vAlign w:val="center"/>
          </w:tcPr>
          <w:p w14:paraId="56AAAF46" w14:textId="77777777" w:rsidR="00E22368" w:rsidRPr="00F7611C" w:rsidRDefault="00E22368" w:rsidP="00E22368">
            <w:pPr>
              <w:pStyle w:val="AralkYok"/>
              <w:rPr>
                <w:b/>
                <w:sz w:val="22"/>
                <w:szCs w:val="22"/>
              </w:rPr>
            </w:pPr>
          </w:p>
        </w:tc>
        <w:tc>
          <w:tcPr>
            <w:tcW w:w="2618" w:type="pct"/>
            <w:gridSpan w:val="4"/>
            <w:shd w:val="clear" w:color="auto" w:fill="auto"/>
            <w:vAlign w:val="center"/>
          </w:tcPr>
          <w:p w14:paraId="01434901" w14:textId="77777777" w:rsidR="000647E9" w:rsidRPr="003934A3" w:rsidRDefault="000647E9" w:rsidP="000647E9">
            <w:pPr>
              <w:tabs>
                <w:tab w:val="left" w:pos="0"/>
              </w:tabs>
              <w:ind w:right="-1"/>
              <w:jc w:val="both"/>
              <w:rPr>
                <w:rFonts w:ascii="Times New Roman" w:hAnsi="Times New Roman" w:cs="Times New Roman"/>
                <w:color w:val="000000"/>
              </w:rPr>
            </w:pPr>
            <w:r w:rsidRPr="003934A3">
              <w:rPr>
                <w:rFonts w:ascii="Times New Roman" w:hAnsi="Times New Roman" w:cs="Times New Roman"/>
              </w:rPr>
              <w:t>TS EN ISO 9001:2015 Kalite Yönetim Sistemi</w:t>
            </w:r>
            <w:r w:rsidRPr="003934A3">
              <w:rPr>
                <w:rFonts w:ascii="Times New Roman" w:hAnsi="Times New Roman" w:cs="Times New Roman"/>
                <w:color w:val="000000"/>
              </w:rPr>
              <w:t xml:space="preserve"> Standardı </w:t>
            </w:r>
          </w:p>
          <w:p w14:paraId="0D546EA7" w14:textId="77777777" w:rsidR="000647E9" w:rsidRPr="003934A3" w:rsidRDefault="000647E9" w:rsidP="000647E9">
            <w:pPr>
              <w:tabs>
                <w:tab w:val="left" w:pos="0"/>
              </w:tabs>
              <w:ind w:right="-1"/>
              <w:jc w:val="both"/>
              <w:rPr>
                <w:rFonts w:ascii="Times New Roman" w:hAnsi="Times New Roman" w:cs="Times New Roman"/>
                <w:color w:val="000000"/>
              </w:rPr>
            </w:pPr>
            <w:r w:rsidRPr="003934A3">
              <w:rPr>
                <w:rFonts w:ascii="Times New Roman" w:hAnsi="Times New Roman" w:cs="Times New Roman"/>
                <w:color w:val="000000"/>
              </w:rPr>
              <w:t xml:space="preserve">İlgili mevzuatlar </w:t>
            </w:r>
          </w:p>
          <w:p w14:paraId="7B25B47D" w14:textId="77777777" w:rsidR="000647E9" w:rsidRDefault="000647E9" w:rsidP="000647E9">
            <w:pPr>
              <w:tabs>
                <w:tab w:val="left" w:pos="0"/>
              </w:tabs>
              <w:ind w:right="-1"/>
              <w:jc w:val="both"/>
              <w:rPr>
                <w:rFonts w:ascii="Times New Roman" w:hAnsi="Times New Roman" w:cs="Times New Roman"/>
                <w:color w:val="000000"/>
              </w:rPr>
            </w:pPr>
            <w:r w:rsidRPr="003934A3">
              <w:rPr>
                <w:rFonts w:ascii="Times New Roman" w:hAnsi="Times New Roman" w:cs="Times New Roman"/>
                <w:color w:val="000000"/>
              </w:rPr>
              <w:t>Yasal Şartlar ve Dayanaklar</w:t>
            </w:r>
          </w:p>
          <w:p w14:paraId="708A111C" w14:textId="77777777" w:rsidR="000647E9" w:rsidRDefault="000647E9" w:rsidP="000647E9">
            <w:pPr>
              <w:tabs>
                <w:tab w:val="left" w:pos="0"/>
              </w:tabs>
              <w:ind w:right="-1"/>
              <w:jc w:val="both"/>
              <w:rPr>
                <w:rFonts w:ascii="Times New Roman" w:hAnsi="Times New Roman" w:cs="Times New Roman"/>
                <w:color w:val="000000"/>
              </w:rPr>
            </w:pPr>
            <w:r>
              <w:rPr>
                <w:rFonts w:ascii="Times New Roman" w:hAnsi="Times New Roman" w:cs="Times New Roman"/>
                <w:color w:val="000000"/>
              </w:rPr>
              <w:t>Kuruluş Şartları</w:t>
            </w:r>
          </w:p>
          <w:p w14:paraId="7889AE4F" w14:textId="77777777" w:rsidR="000647E9" w:rsidRDefault="000647E9" w:rsidP="000647E9">
            <w:pPr>
              <w:pStyle w:val="AralkYok"/>
              <w:rPr>
                <w:color w:val="000000"/>
              </w:rPr>
            </w:pPr>
            <w:r>
              <w:rPr>
                <w:color w:val="000000"/>
              </w:rPr>
              <w:t>Müşteri Şartları.</w:t>
            </w:r>
          </w:p>
          <w:p w14:paraId="6D12F6C8" w14:textId="11C2F89C" w:rsidR="00E22368" w:rsidRPr="00552801" w:rsidRDefault="000647E9" w:rsidP="000647E9">
            <w:pPr>
              <w:pStyle w:val="AralkYok"/>
              <w:rPr>
                <w:rFonts w:ascii="Calibri" w:eastAsiaTheme="minorHAnsi" w:hAnsi="Calibri" w:cs="Calibri"/>
                <w:color w:val="000000"/>
                <w:sz w:val="22"/>
                <w:szCs w:val="22"/>
                <w:lang w:eastAsia="en-US"/>
              </w:rPr>
            </w:pPr>
            <w:r w:rsidRPr="00552801">
              <w:rPr>
                <w:rFonts w:ascii="Calibri" w:eastAsiaTheme="minorHAnsi" w:hAnsi="Calibri" w:cs="Calibri"/>
                <w:color w:val="000000"/>
                <w:sz w:val="22"/>
                <w:szCs w:val="22"/>
                <w:lang w:eastAsia="en-US"/>
              </w:rPr>
              <w:t>Hizmet Alımları Muayene Ve Kabul Yönetmeliği</w:t>
            </w:r>
          </w:p>
        </w:tc>
      </w:tr>
    </w:tbl>
    <w:p w14:paraId="030D81DF" w14:textId="77777777" w:rsidR="00444298" w:rsidRDefault="00D77A14" w:rsidP="00516C78">
      <w:pPr>
        <w:tabs>
          <w:tab w:val="left" w:pos="4313"/>
        </w:tabs>
      </w:pPr>
      <w:r>
        <w:br w:type="textWrapping" w:clear="all"/>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8845"/>
        <w:gridCol w:w="3062"/>
      </w:tblGrid>
      <w:tr w:rsidR="00516C78" w:rsidRPr="006050B1" w14:paraId="3779A285" w14:textId="77777777" w:rsidTr="00FA37BF">
        <w:trPr>
          <w:jc w:val="center"/>
        </w:trPr>
        <w:tc>
          <w:tcPr>
            <w:tcW w:w="3114" w:type="dxa"/>
            <w:tcBorders>
              <w:bottom w:val="single" w:sz="4" w:space="0" w:color="auto"/>
            </w:tcBorders>
            <w:shd w:val="clear" w:color="auto" w:fill="9CC2E5" w:themeFill="accent5" w:themeFillTint="99"/>
            <w:vAlign w:val="center"/>
          </w:tcPr>
          <w:p w14:paraId="383BE8AE" w14:textId="77777777" w:rsidR="00516C78" w:rsidRPr="006050B1" w:rsidRDefault="00516C78" w:rsidP="00FA37BF">
            <w:pPr>
              <w:ind w:right="-105"/>
              <w:rPr>
                <w:rFonts w:ascii="Times New Roman" w:hAnsi="Times New Roman" w:cs="Times New Roman"/>
                <w:b/>
                <w:lang w:eastAsia="tr-TR"/>
              </w:rPr>
            </w:pPr>
            <w:r w:rsidRPr="006050B1">
              <w:rPr>
                <w:rFonts w:ascii="Times New Roman" w:hAnsi="Times New Roman" w:cs="Times New Roman"/>
                <w:b/>
                <w:lang w:eastAsia="tr-TR"/>
              </w:rPr>
              <w:t>SORUMLU</w:t>
            </w:r>
          </w:p>
        </w:tc>
        <w:tc>
          <w:tcPr>
            <w:tcW w:w="8845" w:type="dxa"/>
            <w:tcBorders>
              <w:bottom w:val="single" w:sz="4" w:space="0" w:color="auto"/>
            </w:tcBorders>
            <w:shd w:val="clear" w:color="auto" w:fill="9CC2E5" w:themeFill="accent5" w:themeFillTint="99"/>
            <w:vAlign w:val="center"/>
          </w:tcPr>
          <w:p w14:paraId="6D5A3C8B" w14:textId="77777777" w:rsidR="00516C78" w:rsidRPr="006050B1" w:rsidRDefault="00516C78" w:rsidP="00FA37BF">
            <w:pPr>
              <w:jc w:val="center"/>
              <w:rPr>
                <w:rFonts w:ascii="Times New Roman" w:hAnsi="Times New Roman" w:cs="Times New Roman"/>
                <w:b/>
                <w:lang w:eastAsia="tr-TR"/>
              </w:rPr>
            </w:pPr>
            <w:r w:rsidRPr="006050B1">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39D18F77" w14:textId="77777777" w:rsidR="00516C78" w:rsidRPr="006050B1" w:rsidRDefault="00516C78" w:rsidP="00FA37BF">
            <w:pPr>
              <w:ind w:left="-108" w:right="-137"/>
              <w:jc w:val="center"/>
              <w:rPr>
                <w:rFonts w:ascii="Times New Roman" w:hAnsi="Times New Roman" w:cs="Times New Roman"/>
                <w:b/>
                <w:lang w:eastAsia="tr-TR"/>
              </w:rPr>
            </w:pPr>
            <w:r w:rsidRPr="006050B1">
              <w:rPr>
                <w:rFonts w:ascii="Times New Roman" w:hAnsi="Times New Roman" w:cs="Times New Roman"/>
                <w:b/>
                <w:lang w:eastAsia="tr-TR"/>
              </w:rPr>
              <w:t>KONTROL KRİTERLERİ</w:t>
            </w:r>
          </w:p>
        </w:tc>
      </w:tr>
    </w:tbl>
    <w:p w14:paraId="505C9D6F" w14:textId="77777777" w:rsidR="00685144" w:rsidRDefault="00685144" w:rsidP="00444298">
      <w:pPr>
        <w:tabs>
          <w:tab w:val="left" w:pos="2453"/>
        </w:tabs>
      </w:pPr>
    </w:p>
    <w:p w14:paraId="0C10925B" w14:textId="77777777" w:rsidR="00516C78" w:rsidRDefault="00516C78" w:rsidP="00516C78"/>
    <w:p w14:paraId="72CB572A" w14:textId="77777777" w:rsidR="00516C78" w:rsidRDefault="00516C78" w:rsidP="00516C78">
      <w:pPr>
        <w:tabs>
          <w:tab w:val="left" w:pos="984"/>
        </w:tabs>
      </w:pPr>
      <w:r>
        <w:tab/>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846D59" w:rsidRPr="006050B1" w14:paraId="7C4DDE7E" w14:textId="77777777" w:rsidTr="00FA37BF">
        <w:trPr>
          <w:trHeight w:val="786"/>
          <w:jc w:val="center"/>
        </w:trPr>
        <w:tc>
          <w:tcPr>
            <w:tcW w:w="3408" w:type="dxa"/>
            <w:tcBorders>
              <w:bottom w:val="dotted" w:sz="4" w:space="0" w:color="auto"/>
            </w:tcBorders>
            <w:vAlign w:val="center"/>
          </w:tcPr>
          <w:p w14:paraId="7DDBE99B" w14:textId="77777777" w:rsidR="00846D59" w:rsidRPr="006050B1" w:rsidRDefault="00846D59" w:rsidP="00846D59">
            <w:pPr>
              <w:rPr>
                <w:rFonts w:ascii="Times New Roman" w:hAnsi="Times New Roman" w:cs="Times New Roman"/>
                <w:lang w:eastAsia="tr-TR"/>
              </w:rPr>
            </w:pPr>
            <w:r>
              <w:rPr>
                <w:rFonts w:ascii="Times New Roman" w:hAnsi="Times New Roman"/>
                <w:lang w:eastAsia="tr-TR"/>
              </w:rPr>
              <w:t>Md. Yard Satın alma komisyon Başkanı ve Satın alma Komisyonu üyeleri</w:t>
            </w:r>
            <w:r w:rsidRPr="00CA4D2C">
              <w:rPr>
                <w:rFonts w:ascii="Times New Roman" w:hAnsi="Times New Roman"/>
                <w:lang w:eastAsia="tr-TR"/>
              </w:rPr>
              <w:t>.</w:t>
            </w:r>
          </w:p>
        </w:tc>
        <w:tc>
          <w:tcPr>
            <w:tcW w:w="9214" w:type="dxa"/>
            <w:tcBorders>
              <w:bottom w:val="dotted" w:sz="4" w:space="0" w:color="auto"/>
            </w:tcBorders>
            <w:shd w:val="clear" w:color="auto" w:fill="auto"/>
            <w:vAlign w:val="center"/>
          </w:tcPr>
          <w:p w14:paraId="789DC92E" w14:textId="77777777" w:rsidR="00846D59" w:rsidRPr="00CA4D2C" w:rsidRDefault="00846D59" w:rsidP="00846D59">
            <w:pPr>
              <w:pStyle w:val="Default"/>
              <w:rPr>
                <w:sz w:val="22"/>
                <w:szCs w:val="22"/>
              </w:rPr>
            </w:pPr>
            <w:r w:rsidRPr="00BD17A3">
              <w:rPr>
                <w:sz w:val="22"/>
                <w:szCs w:val="22"/>
              </w:rPr>
              <w:t>Satın alımı yapılan iş, ürün ve hizmetlerin tanımlanması</w:t>
            </w:r>
          </w:p>
          <w:p w14:paraId="583BDCE0" w14:textId="77777777" w:rsidR="00846D59" w:rsidRPr="006050B1" w:rsidRDefault="00846D59" w:rsidP="00846D59">
            <w:pPr>
              <w:jc w:val="both"/>
              <w:rPr>
                <w:rFonts w:ascii="Times New Roman" w:hAnsi="Times New Roman" w:cs="Times New Roman"/>
                <w:lang w:eastAsia="tr-TR"/>
              </w:rPr>
            </w:pPr>
          </w:p>
        </w:tc>
        <w:tc>
          <w:tcPr>
            <w:tcW w:w="2409" w:type="dxa"/>
            <w:tcBorders>
              <w:bottom w:val="dotted" w:sz="4" w:space="0" w:color="auto"/>
            </w:tcBorders>
            <w:shd w:val="clear" w:color="auto" w:fill="auto"/>
            <w:vAlign w:val="center"/>
          </w:tcPr>
          <w:p w14:paraId="0B955E43" w14:textId="77777777" w:rsidR="00846D59" w:rsidRPr="006050B1" w:rsidRDefault="00846D59" w:rsidP="00846D59">
            <w:pPr>
              <w:rPr>
                <w:rFonts w:ascii="Times New Roman" w:hAnsi="Times New Roman" w:cs="Times New Roman"/>
                <w:lang w:eastAsia="tr-TR"/>
              </w:rPr>
            </w:pPr>
            <w:r w:rsidRPr="00CA4D2C">
              <w:rPr>
                <w:rFonts w:ascii="Times New Roman" w:hAnsi="Times New Roman"/>
                <w:lang w:eastAsia="tr-TR"/>
              </w:rPr>
              <w:t>Satın alma komisyonu</w:t>
            </w:r>
            <w:r>
              <w:rPr>
                <w:rFonts w:ascii="Times New Roman" w:hAnsi="Times New Roman"/>
                <w:lang w:eastAsia="tr-TR"/>
              </w:rPr>
              <w:t>na verilen ihtiyaç listeleri</w:t>
            </w:r>
          </w:p>
        </w:tc>
      </w:tr>
    </w:tbl>
    <w:p w14:paraId="525D83C7" w14:textId="77777777" w:rsidR="00516C78" w:rsidRDefault="00C35C62" w:rsidP="00516C78">
      <w:pPr>
        <w:tabs>
          <w:tab w:val="left" w:pos="984"/>
        </w:tabs>
      </w:pPr>
      <w:r>
        <w:rPr>
          <w:rFonts w:ascii="Times New Roman" w:hAnsi="Times New Roman" w:cs="Times New Roman"/>
          <w:noProof/>
          <w:lang w:eastAsia="tr-TR"/>
        </w:rPr>
        <w:pict w14:anchorId="01FC259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1026" type="#_x0000_t67" style="position:absolute;margin-left:0;margin-top:11.95pt;width:8pt;height:1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" fillcolor="#bfbfbf">
            <w10:wrap anchorx="margin"/>
          </v:shape>
        </w:pict>
      </w:r>
    </w:p>
    <w:p w14:paraId="68955ACF" w14:textId="77777777" w:rsidR="00516C78" w:rsidRDefault="00516C78" w:rsidP="00516C78"/>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846D59" w:rsidRPr="006050B1" w14:paraId="6E2EA9FD" w14:textId="77777777" w:rsidTr="00D013CC">
        <w:trPr>
          <w:trHeight w:val="786"/>
          <w:jc w:val="center"/>
        </w:trPr>
        <w:tc>
          <w:tcPr>
            <w:tcW w:w="3408" w:type="dxa"/>
            <w:tcBorders>
              <w:bottom w:val="dotted" w:sz="4" w:space="0" w:color="auto"/>
            </w:tcBorders>
            <w:vAlign w:val="center"/>
          </w:tcPr>
          <w:p w14:paraId="44C99828" w14:textId="77777777" w:rsidR="00846D59" w:rsidRPr="006050B1" w:rsidRDefault="00846D59" w:rsidP="00846D59">
            <w:pPr>
              <w:rPr>
                <w:rFonts w:ascii="Times New Roman" w:hAnsi="Times New Roman" w:cs="Times New Roman"/>
                <w:lang w:eastAsia="tr-TR"/>
              </w:rPr>
            </w:pPr>
            <w:r>
              <w:rPr>
                <w:rFonts w:ascii="Times New Roman" w:hAnsi="Times New Roman"/>
              </w:rPr>
              <w:t xml:space="preserve">Md Yard ve </w:t>
            </w:r>
            <w:r w:rsidRPr="00CA4D2C">
              <w:rPr>
                <w:rFonts w:ascii="Times New Roman" w:hAnsi="Times New Roman"/>
              </w:rPr>
              <w:t>Muaye</w:t>
            </w:r>
            <w:r>
              <w:rPr>
                <w:rFonts w:ascii="Times New Roman" w:hAnsi="Times New Roman"/>
              </w:rPr>
              <w:t>ne teslim alma komisyon üyeleri</w:t>
            </w:r>
          </w:p>
        </w:tc>
        <w:tc>
          <w:tcPr>
            <w:tcW w:w="9214" w:type="dxa"/>
            <w:tcBorders>
              <w:bottom w:val="dotted" w:sz="4" w:space="0" w:color="auto"/>
            </w:tcBorders>
            <w:shd w:val="clear" w:color="auto" w:fill="auto"/>
          </w:tcPr>
          <w:p w14:paraId="04DF1206" w14:textId="77777777" w:rsidR="00846D59" w:rsidRPr="00CA4D2C" w:rsidRDefault="00846D59" w:rsidP="00846D59">
            <w:pPr>
              <w:pStyle w:val="Default"/>
              <w:rPr>
                <w:sz w:val="22"/>
                <w:szCs w:val="22"/>
              </w:rPr>
            </w:pPr>
            <w:r w:rsidRPr="00CA4D2C">
              <w:rPr>
                <w:sz w:val="22"/>
                <w:szCs w:val="22"/>
              </w:rPr>
              <w:t xml:space="preserve">Satın </w:t>
            </w:r>
            <w:r>
              <w:rPr>
                <w:sz w:val="22"/>
                <w:szCs w:val="22"/>
              </w:rPr>
              <w:t>alınan</w:t>
            </w:r>
            <w:r w:rsidRPr="00CA4D2C">
              <w:rPr>
                <w:sz w:val="22"/>
                <w:szCs w:val="22"/>
              </w:rPr>
              <w:t xml:space="preserve"> iş,ürün ve hizmetlerin teslim alma komisyonuna bildirilmesi,</w:t>
            </w:r>
          </w:p>
          <w:p w14:paraId="7CC31B56" w14:textId="77777777" w:rsidR="00846D59" w:rsidRPr="006050B1" w:rsidRDefault="00846D59" w:rsidP="00846D59">
            <w:pPr>
              <w:jc w:val="both"/>
              <w:rPr>
                <w:rFonts w:ascii="Times New Roman" w:hAnsi="Times New Roman" w:cs="Times New Roman"/>
                <w:lang w:eastAsia="tr-TR"/>
              </w:rPr>
            </w:pPr>
          </w:p>
        </w:tc>
        <w:tc>
          <w:tcPr>
            <w:tcW w:w="2409" w:type="dxa"/>
            <w:tcBorders>
              <w:bottom w:val="dotted" w:sz="4" w:space="0" w:color="auto"/>
            </w:tcBorders>
            <w:shd w:val="clear" w:color="auto" w:fill="auto"/>
            <w:vAlign w:val="center"/>
          </w:tcPr>
          <w:p w14:paraId="63FCA40E" w14:textId="77777777" w:rsidR="00846D59" w:rsidRPr="006050B1" w:rsidRDefault="00846D59" w:rsidP="00846D59">
            <w:pPr>
              <w:rPr>
                <w:rFonts w:ascii="Times New Roman" w:hAnsi="Times New Roman" w:cs="Times New Roman"/>
                <w:lang w:eastAsia="tr-TR"/>
              </w:rPr>
            </w:pPr>
            <w:r>
              <w:rPr>
                <w:rFonts w:ascii="Times New Roman" w:hAnsi="Times New Roman"/>
                <w:lang w:eastAsia="tr-TR"/>
              </w:rPr>
              <w:t>Muayene ve teslim alma evrakları</w:t>
            </w:r>
          </w:p>
        </w:tc>
      </w:tr>
    </w:tbl>
    <w:p w14:paraId="0F3C4740" w14:textId="77777777" w:rsidR="00516C78" w:rsidRDefault="00C35C62" w:rsidP="00516C78">
      <w:r>
        <w:rPr>
          <w:rFonts w:ascii="Times New Roman" w:hAnsi="Times New Roman" w:cs="Times New Roman"/>
          <w:noProof/>
          <w:lang w:eastAsia="tr-TR"/>
        </w:rPr>
        <w:pict w14:anchorId="4139D6C3">
          <v:shape id="_x0000_s1029" type="#_x0000_t67" style="position:absolute;margin-left:0;margin-top:8.4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TU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" fillcolor="#bfbfbf">
            <w10:wrap anchorx="margin"/>
          </v:shape>
        </w:pict>
      </w:r>
    </w:p>
    <w:p w14:paraId="16860AF0" w14:textId="77777777" w:rsidR="00516C78" w:rsidRDefault="00516C78" w:rsidP="00516C78"/>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846D59" w:rsidRPr="006050B1" w14:paraId="745907AB" w14:textId="77777777" w:rsidTr="00353ECD">
        <w:trPr>
          <w:trHeight w:val="786"/>
          <w:jc w:val="center"/>
        </w:trPr>
        <w:tc>
          <w:tcPr>
            <w:tcW w:w="3408" w:type="dxa"/>
            <w:tcBorders>
              <w:bottom w:val="dotted" w:sz="4" w:space="0" w:color="auto"/>
            </w:tcBorders>
            <w:vAlign w:val="center"/>
          </w:tcPr>
          <w:p w14:paraId="2F5E64DE" w14:textId="412776BE" w:rsidR="00846D59" w:rsidRPr="006050B1" w:rsidRDefault="00846D59" w:rsidP="00846D59">
            <w:pPr>
              <w:rPr>
                <w:rFonts w:ascii="Times New Roman" w:hAnsi="Times New Roman" w:cs="Times New Roman"/>
                <w:lang w:eastAsia="tr-TR"/>
              </w:rPr>
            </w:pPr>
            <w:r>
              <w:rPr>
                <w:rFonts w:ascii="Times New Roman" w:hAnsi="Times New Roman"/>
              </w:rPr>
              <w:t>Md Yard</w:t>
            </w:r>
            <w:r w:rsidRPr="00CA4D2C">
              <w:rPr>
                <w:rFonts w:ascii="Times New Roman" w:hAnsi="Times New Roman"/>
              </w:rPr>
              <w:t>,</w:t>
            </w:r>
            <w:r w:rsidR="005B309F">
              <w:rPr>
                <w:rFonts w:ascii="Times New Roman" w:hAnsi="Times New Roman"/>
              </w:rPr>
              <w:t xml:space="preserve"> </w:t>
            </w:r>
            <w:commentRangeStart w:id="4"/>
            <w:r w:rsidRPr="00CA4D2C">
              <w:rPr>
                <w:rFonts w:ascii="Times New Roman" w:hAnsi="Times New Roman"/>
              </w:rPr>
              <w:t>Muaye</w:t>
            </w:r>
            <w:r>
              <w:rPr>
                <w:rFonts w:ascii="Times New Roman" w:hAnsi="Times New Roman"/>
              </w:rPr>
              <w:t>ne</w:t>
            </w:r>
            <w:commentRangeEnd w:id="4"/>
            <w:r w:rsidR="005B309F">
              <w:rPr>
                <w:rStyle w:val="AklamaBavurusu"/>
              </w:rPr>
              <w:commentReference w:id="4"/>
            </w:r>
            <w:r>
              <w:rPr>
                <w:rFonts w:ascii="Times New Roman" w:hAnsi="Times New Roman"/>
              </w:rPr>
              <w:t xml:space="preserve"> teslim alma komisyon üyeleri</w:t>
            </w:r>
          </w:p>
        </w:tc>
        <w:tc>
          <w:tcPr>
            <w:tcW w:w="9214" w:type="dxa"/>
            <w:tcBorders>
              <w:bottom w:val="dotted" w:sz="4" w:space="0" w:color="auto"/>
            </w:tcBorders>
            <w:shd w:val="clear" w:color="auto" w:fill="auto"/>
          </w:tcPr>
          <w:p w14:paraId="53505DA8" w14:textId="77777777" w:rsidR="00846D59" w:rsidRDefault="00846D59" w:rsidP="00846D59">
            <w:pPr>
              <w:pStyle w:val="Default"/>
              <w:rPr>
                <w:sz w:val="22"/>
                <w:szCs w:val="22"/>
              </w:rPr>
            </w:pPr>
            <w:r w:rsidRPr="00CA4D2C">
              <w:rPr>
                <w:sz w:val="22"/>
                <w:szCs w:val="22"/>
              </w:rPr>
              <w:t>Yapılan çalışmaların süreli olanların yapım süresi içinde izlenmesi</w:t>
            </w:r>
            <w:r>
              <w:rPr>
                <w:sz w:val="22"/>
                <w:szCs w:val="22"/>
              </w:rPr>
              <w:t xml:space="preserve">, </w:t>
            </w:r>
            <w:r w:rsidRPr="00CA4D2C">
              <w:rPr>
                <w:sz w:val="22"/>
                <w:szCs w:val="22"/>
              </w:rPr>
              <w:t>alımı tamamlanan ürünlerin ihale şartlarına göre alımının y</w:t>
            </w:r>
            <w:r>
              <w:rPr>
                <w:sz w:val="22"/>
                <w:szCs w:val="22"/>
              </w:rPr>
              <w:t>apılıp yapılmadığının kontrolünün yapılması</w:t>
            </w:r>
            <w:r w:rsidRPr="00CA4D2C">
              <w:rPr>
                <w:sz w:val="22"/>
                <w:szCs w:val="22"/>
              </w:rPr>
              <w:t>,teslim alınması.</w:t>
            </w:r>
          </w:p>
          <w:p w14:paraId="4D25DB09" w14:textId="77777777" w:rsidR="00846D59" w:rsidRPr="006050B1" w:rsidRDefault="00846D59" w:rsidP="00846D59">
            <w:pPr>
              <w:jc w:val="both"/>
              <w:rPr>
                <w:rFonts w:ascii="Times New Roman" w:hAnsi="Times New Roman" w:cs="Times New Roman"/>
                <w:lang w:eastAsia="tr-TR"/>
              </w:rPr>
            </w:pPr>
          </w:p>
        </w:tc>
        <w:tc>
          <w:tcPr>
            <w:tcW w:w="2409" w:type="dxa"/>
            <w:tcBorders>
              <w:bottom w:val="dotted" w:sz="4" w:space="0" w:color="auto"/>
            </w:tcBorders>
            <w:shd w:val="clear" w:color="auto" w:fill="auto"/>
            <w:vAlign w:val="center"/>
          </w:tcPr>
          <w:p w14:paraId="4050BC6A" w14:textId="77777777" w:rsidR="00846D59" w:rsidRPr="006050B1" w:rsidRDefault="00846D59" w:rsidP="00846D59">
            <w:pPr>
              <w:rPr>
                <w:rFonts w:ascii="Times New Roman" w:hAnsi="Times New Roman" w:cs="Times New Roman"/>
                <w:lang w:eastAsia="tr-TR"/>
              </w:rPr>
            </w:pPr>
            <w:r>
              <w:rPr>
                <w:rFonts w:ascii="Times New Roman" w:hAnsi="Times New Roman"/>
                <w:lang w:eastAsia="tr-TR"/>
              </w:rPr>
              <w:t xml:space="preserve">4734 sayılı ihale kanunun ilgili maddeleri </w:t>
            </w:r>
          </w:p>
        </w:tc>
      </w:tr>
    </w:tbl>
    <w:p w14:paraId="1688312C" w14:textId="77777777" w:rsidR="00516C78" w:rsidRDefault="00C35C62" w:rsidP="00516C78">
      <w:pPr>
        <w:ind w:firstLine="708"/>
      </w:pPr>
      <w:r>
        <w:rPr>
          <w:rFonts w:ascii="Times New Roman" w:hAnsi="Times New Roman" w:cs="Times New Roman"/>
          <w:noProof/>
          <w:lang w:eastAsia="tr-TR"/>
        </w:rPr>
        <w:pict w14:anchorId="62F0BB53">
          <v:shape id="_x0000_s1028" type="#_x0000_t67" style="position:absolute;left:0;text-align:left;margin-left:388.65pt;margin-top:4.35pt;width:8pt;height:15.1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" fillcolor="#bfbfbf">
            <w10:wrap anchorx="margin"/>
          </v:shape>
        </w:pic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846D59" w:rsidRPr="006050B1" w14:paraId="57E2B736" w14:textId="77777777" w:rsidTr="000859FA">
        <w:trPr>
          <w:trHeight w:val="786"/>
          <w:jc w:val="center"/>
        </w:trPr>
        <w:tc>
          <w:tcPr>
            <w:tcW w:w="3408" w:type="dxa"/>
            <w:tcBorders>
              <w:bottom w:val="dotted" w:sz="4" w:space="0" w:color="auto"/>
            </w:tcBorders>
            <w:vAlign w:val="center"/>
          </w:tcPr>
          <w:p w14:paraId="01D316D1" w14:textId="56343558" w:rsidR="00846D59" w:rsidRPr="006050B1" w:rsidRDefault="00846D59" w:rsidP="00846D59">
            <w:pPr>
              <w:rPr>
                <w:rFonts w:ascii="Times New Roman" w:hAnsi="Times New Roman" w:cs="Times New Roman"/>
                <w:lang w:eastAsia="tr-TR"/>
              </w:rPr>
            </w:pPr>
            <w:r>
              <w:rPr>
                <w:rFonts w:ascii="Times New Roman" w:hAnsi="Times New Roman"/>
              </w:rPr>
              <w:t>Md Yard</w:t>
            </w:r>
            <w:r w:rsidR="005B309F">
              <w:rPr>
                <w:rFonts w:ascii="Times New Roman" w:hAnsi="Times New Roman"/>
              </w:rPr>
              <w:t xml:space="preserve"> ve Muayene</w:t>
            </w:r>
            <w:r>
              <w:rPr>
                <w:rFonts w:ascii="Times New Roman" w:hAnsi="Times New Roman"/>
              </w:rPr>
              <w:t xml:space="preserve"> teslim alma komisyon üyeleri</w:t>
            </w:r>
          </w:p>
        </w:tc>
        <w:tc>
          <w:tcPr>
            <w:tcW w:w="9214" w:type="dxa"/>
            <w:tcBorders>
              <w:bottom w:val="dotted" w:sz="4" w:space="0" w:color="auto"/>
            </w:tcBorders>
            <w:shd w:val="clear" w:color="auto" w:fill="auto"/>
          </w:tcPr>
          <w:p w14:paraId="1A1EFB63" w14:textId="77777777" w:rsidR="00846D59" w:rsidRPr="00CA4D2C" w:rsidRDefault="00846D59" w:rsidP="00846D59">
            <w:pPr>
              <w:pStyle w:val="Default"/>
              <w:rPr>
                <w:sz w:val="22"/>
                <w:szCs w:val="22"/>
              </w:rPr>
            </w:pPr>
            <w:r w:rsidRPr="00CA4D2C">
              <w:rPr>
                <w:sz w:val="22"/>
                <w:szCs w:val="22"/>
              </w:rPr>
              <w:t>İhale sürecinde yapımı bitirilen işlerin komisyon üyeleri tarafından kontrol ve teslimalma işlemlerinin yapılarak ilgili raporun K</w:t>
            </w:r>
            <w:r>
              <w:rPr>
                <w:sz w:val="22"/>
                <w:szCs w:val="22"/>
              </w:rPr>
              <w:t xml:space="preserve">urum müdürü ve muhasebe biriminden sorumlu Müdür Yardımcısı </w:t>
            </w:r>
            <w:r w:rsidRPr="00CA4D2C">
              <w:rPr>
                <w:sz w:val="22"/>
                <w:szCs w:val="22"/>
              </w:rPr>
              <w:t>bildirilmesi.</w:t>
            </w:r>
          </w:p>
          <w:p w14:paraId="319EC5EE" w14:textId="77777777" w:rsidR="00846D59" w:rsidRPr="006050B1" w:rsidRDefault="00846D59" w:rsidP="00846D59">
            <w:pPr>
              <w:jc w:val="both"/>
              <w:rPr>
                <w:rFonts w:ascii="Times New Roman" w:hAnsi="Times New Roman" w:cs="Times New Roman"/>
                <w:lang w:eastAsia="tr-TR"/>
              </w:rPr>
            </w:pPr>
          </w:p>
        </w:tc>
        <w:tc>
          <w:tcPr>
            <w:tcW w:w="2409" w:type="dxa"/>
            <w:tcBorders>
              <w:bottom w:val="dotted" w:sz="4" w:space="0" w:color="auto"/>
            </w:tcBorders>
            <w:shd w:val="clear" w:color="auto" w:fill="auto"/>
            <w:vAlign w:val="center"/>
          </w:tcPr>
          <w:p w14:paraId="331C1873" w14:textId="77777777" w:rsidR="00846D59" w:rsidRPr="006050B1" w:rsidRDefault="00846D59" w:rsidP="00846D59">
            <w:pPr>
              <w:rPr>
                <w:rFonts w:ascii="Times New Roman" w:hAnsi="Times New Roman" w:cs="Times New Roman"/>
                <w:lang w:eastAsia="tr-TR"/>
              </w:rPr>
            </w:pPr>
            <w:r>
              <w:rPr>
                <w:rFonts w:ascii="Times New Roman" w:hAnsi="Times New Roman"/>
                <w:lang w:eastAsia="tr-TR"/>
              </w:rPr>
              <w:t>Teslim alma belgeleri</w:t>
            </w:r>
          </w:p>
        </w:tc>
      </w:tr>
    </w:tbl>
    <w:p w14:paraId="2F9B7EBD" w14:textId="77777777" w:rsidR="00516C78" w:rsidRDefault="00C35C62" w:rsidP="00516C78">
      <w:r>
        <w:rPr>
          <w:rFonts w:ascii="Times New Roman" w:hAnsi="Times New Roman" w:cs="Times New Roman"/>
          <w:noProof/>
          <w:lang w:eastAsia="tr-TR"/>
        </w:rPr>
        <w:pict w14:anchorId="484F50BE">
          <v:shape id="_x0000_s1027" type="#_x0000_t67" style="position:absolute;margin-left:0;margin-top:.6pt;width:8pt;height:1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" fillcolor="#bfbfbf">
            <w10:wrap anchorx="margin"/>
          </v:shape>
        </w:pic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846D59" w:rsidRPr="006050B1" w14:paraId="194B1320" w14:textId="77777777" w:rsidTr="00BB4B15">
        <w:trPr>
          <w:trHeight w:val="786"/>
          <w:jc w:val="center"/>
        </w:trPr>
        <w:tc>
          <w:tcPr>
            <w:tcW w:w="3408" w:type="dxa"/>
            <w:tcBorders>
              <w:bottom w:val="dotted" w:sz="4" w:space="0" w:color="auto"/>
            </w:tcBorders>
            <w:vAlign w:val="center"/>
          </w:tcPr>
          <w:p w14:paraId="7B59F69E" w14:textId="0BF0D3EE" w:rsidR="00846D59" w:rsidRPr="006050B1" w:rsidRDefault="00846D59" w:rsidP="00846D59">
            <w:pPr>
              <w:rPr>
                <w:rFonts w:ascii="Times New Roman" w:hAnsi="Times New Roman" w:cs="Times New Roman"/>
                <w:lang w:eastAsia="tr-TR"/>
              </w:rPr>
            </w:pPr>
            <w:r w:rsidRPr="00CA4D2C">
              <w:rPr>
                <w:rFonts w:ascii="Times New Roman" w:hAnsi="Times New Roman"/>
              </w:rPr>
              <w:lastRenderedPageBreak/>
              <w:t xml:space="preserve">Müdür ve Muhasebeden </w:t>
            </w:r>
            <w:r w:rsidR="005B309F" w:rsidRPr="00CA4D2C">
              <w:rPr>
                <w:rFonts w:ascii="Times New Roman" w:hAnsi="Times New Roman"/>
              </w:rPr>
              <w:t>sorumlu Müdür</w:t>
            </w:r>
            <w:r>
              <w:rPr>
                <w:rFonts w:ascii="Times New Roman" w:hAnsi="Times New Roman"/>
              </w:rPr>
              <w:t xml:space="preserve"> Yardımcısı </w:t>
            </w:r>
            <w:r w:rsidR="005B309F">
              <w:rPr>
                <w:rFonts w:ascii="Times New Roman" w:hAnsi="Times New Roman"/>
              </w:rPr>
              <w:t xml:space="preserve">ve </w:t>
            </w:r>
            <w:r w:rsidR="005B309F" w:rsidRPr="00CA4D2C">
              <w:rPr>
                <w:rFonts w:ascii="Times New Roman" w:hAnsi="Times New Roman"/>
              </w:rPr>
              <w:t>Muhasebe</w:t>
            </w:r>
            <w:r w:rsidRPr="00CA4D2C">
              <w:rPr>
                <w:rFonts w:ascii="Times New Roman" w:hAnsi="Times New Roman"/>
              </w:rPr>
              <w:t xml:space="preserve"> sorumlusu</w:t>
            </w:r>
            <w:r>
              <w:rPr>
                <w:rFonts w:ascii="Times New Roman" w:hAnsi="Times New Roman"/>
              </w:rPr>
              <w:t xml:space="preserve"> veya gerçekleştirme görevlisi Md.Yard</w:t>
            </w:r>
          </w:p>
        </w:tc>
        <w:tc>
          <w:tcPr>
            <w:tcW w:w="9214" w:type="dxa"/>
            <w:tcBorders>
              <w:bottom w:val="dotted" w:sz="4" w:space="0" w:color="auto"/>
            </w:tcBorders>
            <w:shd w:val="clear" w:color="auto" w:fill="auto"/>
          </w:tcPr>
          <w:p w14:paraId="4557030F" w14:textId="77777777" w:rsidR="00846D59" w:rsidRPr="006050B1" w:rsidRDefault="00846D59" w:rsidP="00846D59">
            <w:pPr>
              <w:jc w:val="both"/>
              <w:rPr>
                <w:rFonts w:ascii="Times New Roman" w:hAnsi="Times New Roman" w:cs="Times New Roman"/>
                <w:lang w:eastAsia="tr-TR"/>
              </w:rPr>
            </w:pPr>
            <w:r w:rsidRPr="00CA4D2C">
              <w:t xml:space="preserve"> Bitirilen iş ve işlemler ile ilgili ödemeleri hak sahiplerine ödenmesi.</w:t>
            </w:r>
          </w:p>
        </w:tc>
        <w:tc>
          <w:tcPr>
            <w:tcW w:w="2409" w:type="dxa"/>
            <w:tcBorders>
              <w:bottom w:val="dotted" w:sz="4" w:space="0" w:color="auto"/>
            </w:tcBorders>
            <w:shd w:val="clear" w:color="auto" w:fill="auto"/>
            <w:vAlign w:val="center"/>
          </w:tcPr>
          <w:p w14:paraId="361D3370" w14:textId="77777777" w:rsidR="00846D59" w:rsidRPr="006050B1" w:rsidRDefault="00846D59" w:rsidP="00846D59">
            <w:pPr>
              <w:rPr>
                <w:rFonts w:ascii="Times New Roman" w:hAnsi="Times New Roman" w:cs="Times New Roman"/>
                <w:lang w:eastAsia="tr-TR"/>
              </w:rPr>
            </w:pPr>
            <w:r>
              <w:rPr>
                <w:rFonts w:ascii="Times New Roman" w:hAnsi="Times New Roman"/>
                <w:lang w:eastAsia="tr-TR"/>
              </w:rPr>
              <w:t>Fatura, irsaliye banka ödeme talimatı</w:t>
            </w:r>
          </w:p>
        </w:tc>
      </w:tr>
    </w:tbl>
    <w:p w14:paraId="70297861" w14:textId="77777777" w:rsidR="00516C78" w:rsidRPr="00516C78" w:rsidRDefault="00516C78" w:rsidP="00846D59"/>
    <w:sectPr w:rsidR="00516C78" w:rsidRPr="00516C78" w:rsidSect="005A5B22">
      <w:headerReference w:type="default" r:id="rId10"/>
      <w:footerReference w:type="default" r:id="rId11"/>
      <w:pgSz w:w="16838" w:h="11906" w:orient="landscape" w:code="9"/>
      <w:pgMar w:top="284" w:right="567" w:bottom="284" w:left="567" w:header="567"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ıdır ÖZERDEM" w:date="2022-05-24T21:29:00Z" w:initials="HÖ">
    <w:p w14:paraId="7E30852D" w14:textId="267208F5" w:rsidR="005B309F" w:rsidRDefault="005B309F">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08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CCCE" w16cex:dateUtc="2022-05-24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0852D" w16cid:durableId="2637CC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5C28" w14:textId="77777777" w:rsidR="00C35C62" w:rsidRDefault="00C35C62" w:rsidP="00221F20">
      <w:pPr>
        <w:spacing w:after="0" w:line="240" w:lineRule="auto"/>
      </w:pPr>
      <w:r>
        <w:separator/>
      </w:r>
    </w:p>
  </w:endnote>
  <w:endnote w:type="continuationSeparator" w:id="0">
    <w:p w14:paraId="233A3B76" w14:textId="77777777" w:rsidR="00C35C62" w:rsidRDefault="00C35C62"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4B22FD" w:rsidRPr="005E10D0" w14:paraId="7E86D038"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31B0FE38"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6E157BF0"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49409EF9" w14:textId="77777777" w:rsidR="004B22FD" w:rsidRPr="005E10D0" w:rsidRDefault="004B22FD" w:rsidP="004B22FD">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F1F88CD"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07D01238"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5457977A" w14:textId="77777777" w:rsidR="004B22FD" w:rsidRPr="005E10D0" w:rsidRDefault="004B22FD" w:rsidP="004B22FD">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3F5B18CF"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24D38FD9"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634238B8" w14:textId="77777777" w:rsidR="004B22FD" w:rsidRPr="005E10D0" w:rsidRDefault="004B22FD" w:rsidP="004B22F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14EEEB55" w14:textId="77777777" w:rsidR="008D7BE0" w:rsidRDefault="008D7B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2EE2" w14:textId="77777777" w:rsidR="00C35C62" w:rsidRDefault="00C35C62" w:rsidP="00221F20">
      <w:pPr>
        <w:spacing w:after="0" w:line="240" w:lineRule="auto"/>
      </w:pPr>
      <w:r>
        <w:separator/>
      </w:r>
    </w:p>
  </w:footnote>
  <w:footnote w:type="continuationSeparator" w:id="0">
    <w:p w14:paraId="76142E2C" w14:textId="77777777" w:rsidR="00C35C62" w:rsidRDefault="00C35C62" w:rsidP="0022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4B22FD" w:rsidRPr="005E10D0" w14:paraId="77477167"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3394DB82" w14:textId="77777777" w:rsidR="004B22FD" w:rsidRPr="005E10D0" w:rsidRDefault="004B22FD" w:rsidP="004B22FD">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70795B59" wp14:editId="7AB24756">
                <wp:extent cx="1419225" cy="732139"/>
                <wp:effectExtent l="0" t="0" r="0" b="0"/>
                <wp:docPr id="4" name="Resim 4"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70B5D5D4" w14:textId="77777777" w:rsidR="004B22FD" w:rsidRPr="005E10D0" w:rsidRDefault="004B22FD" w:rsidP="004B22FD">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6F6CCB">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AD90A6C"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7193FF" w14:textId="77777777" w:rsidR="004B22FD" w:rsidRPr="005E10D0" w:rsidRDefault="006736CF" w:rsidP="004B22F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006</w:t>
          </w:r>
        </w:p>
      </w:tc>
    </w:tr>
    <w:tr w:rsidR="004B22FD" w:rsidRPr="005E10D0" w14:paraId="10204DBC"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D67F79"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61E4EC98"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2655606E"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1344D"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4B22FD" w:rsidRPr="005E10D0" w14:paraId="76E9E48F"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252DE05"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001C2C8E" w14:textId="77777777" w:rsidR="004B22FD" w:rsidRPr="005E10D0" w:rsidRDefault="004B22FD" w:rsidP="004B22FD">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MUAYENE VE TESLİM ALMA</w:t>
          </w:r>
          <w:r w:rsidRPr="005E10D0">
            <w:rPr>
              <w:rFonts w:ascii="Times New Roman" w:eastAsia="Times New Roman" w:hAnsi="Times New Roman" w:cs="Times New Roman"/>
              <w:b/>
              <w:sz w:val="24"/>
              <w:szCs w:val="20"/>
              <w:lang w:eastAsia="tr-TR"/>
            </w:rPr>
            <w:t xml:space="preserve">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3E5E2AE"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615AA"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4B22FD" w:rsidRPr="005E10D0" w14:paraId="5715D4BF"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5F23EEF"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39650967"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74267F32"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03EA85A6" w14:textId="77777777" w:rsidR="004B22FD" w:rsidRPr="005E10D0" w:rsidRDefault="004B22FD" w:rsidP="004B22FD">
          <w:pPr>
            <w:spacing w:after="0" w:line="240" w:lineRule="auto"/>
            <w:rPr>
              <w:rFonts w:ascii="Times New Roman" w:eastAsia="Times New Roman" w:hAnsi="Times New Roman" w:cs="Times New Roman"/>
              <w:lang w:eastAsia="tr-TR"/>
            </w:rPr>
          </w:pPr>
        </w:p>
      </w:tc>
    </w:tr>
    <w:tr w:rsidR="004B22FD" w:rsidRPr="005E10D0" w14:paraId="415E1E13"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8F7A00"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4A48514E" w14:textId="77777777" w:rsidR="004B22FD" w:rsidRPr="005E10D0" w:rsidRDefault="004B22FD" w:rsidP="004B22F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5363E830" w14:textId="77777777" w:rsidR="004B22FD" w:rsidRPr="005E10D0" w:rsidRDefault="004B22FD" w:rsidP="004B22F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CF64E3" w14:textId="4C9C42EB" w:rsidR="004B22FD" w:rsidRPr="005E10D0" w:rsidRDefault="000C601A" w:rsidP="004B22FD">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0647E9">
            <w:rPr>
              <w:rFonts w:ascii="Times New Roman" w:hAnsi="Times New Roman"/>
              <w:bCs/>
              <w:noProof/>
            </w:rPr>
            <w:t>2</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0647E9">
            <w:rPr>
              <w:rFonts w:ascii="Times New Roman" w:hAnsi="Times New Roman"/>
              <w:bCs/>
              <w:noProof/>
            </w:rPr>
            <w:t>4</w:t>
          </w:r>
          <w:r w:rsidRPr="004A2CB3">
            <w:rPr>
              <w:rFonts w:ascii="Times New Roman" w:hAnsi="Times New Roman"/>
              <w:bCs/>
            </w:rPr>
            <w:fldChar w:fldCharType="end"/>
          </w:r>
        </w:p>
      </w:tc>
    </w:tr>
  </w:tbl>
  <w:p w14:paraId="52B48EED" w14:textId="77777777" w:rsidR="007E1871" w:rsidRDefault="007E18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C8B6A4C"/>
    <w:multiLevelType w:val="hybridMultilevel"/>
    <w:tmpl w:val="74044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E034914"/>
    <w:multiLevelType w:val="multilevel"/>
    <w:tmpl w:val="7F72C96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D336C9"/>
    <w:multiLevelType w:val="hybridMultilevel"/>
    <w:tmpl w:val="EEBC26B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FE41F6B"/>
    <w:multiLevelType w:val="hybridMultilevel"/>
    <w:tmpl w:val="1BF6FE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42E0B"/>
    <w:multiLevelType w:val="hybridMultilevel"/>
    <w:tmpl w:val="DA92999C"/>
    <w:lvl w:ilvl="0" w:tplc="09C4E280">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0AD1613"/>
    <w:multiLevelType w:val="hybridMultilevel"/>
    <w:tmpl w:val="13E47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487F88"/>
    <w:multiLevelType w:val="multilevel"/>
    <w:tmpl w:val="B732878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2"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FE47BE"/>
    <w:multiLevelType w:val="hybridMultilevel"/>
    <w:tmpl w:val="309C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2F2F10"/>
    <w:multiLevelType w:val="hybridMultilevel"/>
    <w:tmpl w:val="63E25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24"/>
  </w:num>
  <w:num w:numId="5">
    <w:abstractNumId w:val="14"/>
  </w:num>
  <w:num w:numId="6">
    <w:abstractNumId w:val="26"/>
  </w:num>
  <w:num w:numId="7">
    <w:abstractNumId w:val="22"/>
  </w:num>
  <w:num w:numId="8">
    <w:abstractNumId w:val="13"/>
  </w:num>
  <w:num w:numId="9">
    <w:abstractNumId w:val="12"/>
  </w:num>
  <w:num w:numId="10">
    <w:abstractNumId w:val="20"/>
  </w:num>
  <w:num w:numId="11">
    <w:abstractNumId w:val="17"/>
  </w:num>
  <w:num w:numId="12">
    <w:abstractNumId w:val="21"/>
  </w:num>
  <w:num w:numId="13">
    <w:abstractNumId w:val="15"/>
  </w:num>
  <w:num w:numId="14">
    <w:abstractNumId w:val="18"/>
  </w:num>
  <w:num w:numId="15">
    <w:abstractNumId w:val="16"/>
  </w:num>
  <w:num w:numId="16">
    <w:abstractNumId w:val="23"/>
  </w:num>
  <w:num w:numId="17">
    <w:abstractNumId w:val="6"/>
  </w:num>
  <w:num w:numId="18">
    <w:abstractNumId w:val="0"/>
  </w:num>
  <w:num w:numId="19">
    <w:abstractNumId w:val="7"/>
  </w:num>
  <w:num w:numId="20">
    <w:abstractNumId w:val="9"/>
  </w:num>
  <w:num w:numId="21">
    <w:abstractNumId w:val="8"/>
  </w:num>
  <w:num w:numId="22">
    <w:abstractNumId w:val="5"/>
  </w:num>
  <w:num w:numId="23">
    <w:abstractNumId w:val="3"/>
  </w:num>
  <w:num w:numId="24">
    <w:abstractNumId w:val="25"/>
  </w:num>
  <w:num w:numId="25">
    <w:abstractNumId w:val="10"/>
  </w:num>
  <w:num w:numId="26">
    <w:abstractNumId w:val="4"/>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ıdır ÖZERDEM">
    <w15:presenceInfo w15:providerId="None" w15:userId="Hıdır ÖZERD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46AB"/>
    <w:rsid w:val="000062CE"/>
    <w:rsid w:val="00060651"/>
    <w:rsid w:val="000647E9"/>
    <w:rsid w:val="00072D0E"/>
    <w:rsid w:val="000B0DE2"/>
    <w:rsid w:val="000B18FA"/>
    <w:rsid w:val="000B3F20"/>
    <w:rsid w:val="000C601A"/>
    <w:rsid w:val="000E6556"/>
    <w:rsid w:val="000F4C89"/>
    <w:rsid w:val="0010724D"/>
    <w:rsid w:val="00122A87"/>
    <w:rsid w:val="00126618"/>
    <w:rsid w:val="00142BA1"/>
    <w:rsid w:val="00164768"/>
    <w:rsid w:val="001A292C"/>
    <w:rsid w:val="001A656E"/>
    <w:rsid w:val="001B45D4"/>
    <w:rsid w:val="001C2C1A"/>
    <w:rsid w:val="001C5A1A"/>
    <w:rsid w:val="001D48CA"/>
    <w:rsid w:val="002032AF"/>
    <w:rsid w:val="002176C0"/>
    <w:rsid w:val="00221F20"/>
    <w:rsid w:val="0023228E"/>
    <w:rsid w:val="002368AA"/>
    <w:rsid w:val="00240C55"/>
    <w:rsid w:val="0027621B"/>
    <w:rsid w:val="00286936"/>
    <w:rsid w:val="00292F0C"/>
    <w:rsid w:val="00295A7A"/>
    <w:rsid w:val="002B21E1"/>
    <w:rsid w:val="002B451C"/>
    <w:rsid w:val="002C024A"/>
    <w:rsid w:val="002C2024"/>
    <w:rsid w:val="002F1C7F"/>
    <w:rsid w:val="003376BA"/>
    <w:rsid w:val="00346193"/>
    <w:rsid w:val="00346DD3"/>
    <w:rsid w:val="00355B48"/>
    <w:rsid w:val="00362721"/>
    <w:rsid w:val="00373D9F"/>
    <w:rsid w:val="003847AC"/>
    <w:rsid w:val="003848D4"/>
    <w:rsid w:val="0039372D"/>
    <w:rsid w:val="003B641C"/>
    <w:rsid w:val="003C24FB"/>
    <w:rsid w:val="003E25F8"/>
    <w:rsid w:val="003E4A79"/>
    <w:rsid w:val="00402869"/>
    <w:rsid w:val="00411E3C"/>
    <w:rsid w:val="00416D37"/>
    <w:rsid w:val="00444298"/>
    <w:rsid w:val="00450043"/>
    <w:rsid w:val="004534FF"/>
    <w:rsid w:val="00466666"/>
    <w:rsid w:val="004717CC"/>
    <w:rsid w:val="004723E1"/>
    <w:rsid w:val="00475E92"/>
    <w:rsid w:val="00496904"/>
    <w:rsid w:val="004A5CD3"/>
    <w:rsid w:val="004B0746"/>
    <w:rsid w:val="004B22FD"/>
    <w:rsid w:val="004E1D6E"/>
    <w:rsid w:val="004E53D3"/>
    <w:rsid w:val="004E5653"/>
    <w:rsid w:val="00516C78"/>
    <w:rsid w:val="00520B62"/>
    <w:rsid w:val="00522307"/>
    <w:rsid w:val="00527D89"/>
    <w:rsid w:val="00535080"/>
    <w:rsid w:val="00552801"/>
    <w:rsid w:val="005946AB"/>
    <w:rsid w:val="005A05E4"/>
    <w:rsid w:val="005A5B22"/>
    <w:rsid w:val="005B309F"/>
    <w:rsid w:val="005D2DDC"/>
    <w:rsid w:val="005D68F4"/>
    <w:rsid w:val="005F70C8"/>
    <w:rsid w:val="00620490"/>
    <w:rsid w:val="006377ED"/>
    <w:rsid w:val="00655066"/>
    <w:rsid w:val="006736CF"/>
    <w:rsid w:val="00680CF0"/>
    <w:rsid w:val="00685144"/>
    <w:rsid w:val="00685270"/>
    <w:rsid w:val="006A27D1"/>
    <w:rsid w:val="006F537F"/>
    <w:rsid w:val="006F6CCB"/>
    <w:rsid w:val="00703887"/>
    <w:rsid w:val="00742A11"/>
    <w:rsid w:val="00746FA0"/>
    <w:rsid w:val="00780FD1"/>
    <w:rsid w:val="007915DC"/>
    <w:rsid w:val="007B463E"/>
    <w:rsid w:val="007B7F27"/>
    <w:rsid w:val="007B7F92"/>
    <w:rsid w:val="007C0000"/>
    <w:rsid w:val="007D5218"/>
    <w:rsid w:val="007E1871"/>
    <w:rsid w:val="007E6E5B"/>
    <w:rsid w:val="007F0CEC"/>
    <w:rsid w:val="00843469"/>
    <w:rsid w:val="00846D59"/>
    <w:rsid w:val="00863D2F"/>
    <w:rsid w:val="00866D58"/>
    <w:rsid w:val="008712E8"/>
    <w:rsid w:val="008A61F3"/>
    <w:rsid w:val="008B450C"/>
    <w:rsid w:val="008D7BE0"/>
    <w:rsid w:val="008F6394"/>
    <w:rsid w:val="008F6EEC"/>
    <w:rsid w:val="008F7C89"/>
    <w:rsid w:val="00914912"/>
    <w:rsid w:val="009213D9"/>
    <w:rsid w:val="009472E4"/>
    <w:rsid w:val="00963E12"/>
    <w:rsid w:val="009801CF"/>
    <w:rsid w:val="00987769"/>
    <w:rsid w:val="009C49F6"/>
    <w:rsid w:val="009E3CD8"/>
    <w:rsid w:val="00A2299A"/>
    <w:rsid w:val="00A34498"/>
    <w:rsid w:val="00A57FB6"/>
    <w:rsid w:val="00A64CB4"/>
    <w:rsid w:val="00A70678"/>
    <w:rsid w:val="00AA7D02"/>
    <w:rsid w:val="00AC16C2"/>
    <w:rsid w:val="00AD2F9D"/>
    <w:rsid w:val="00AE527C"/>
    <w:rsid w:val="00B030FA"/>
    <w:rsid w:val="00B1069D"/>
    <w:rsid w:val="00B17C1F"/>
    <w:rsid w:val="00B212E7"/>
    <w:rsid w:val="00B229BB"/>
    <w:rsid w:val="00B433F9"/>
    <w:rsid w:val="00B61D5F"/>
    <w:rsid w:val="00B620B6"/>
    <w:rsid w:val="00BB3397"/>
    <w:rsid w:val="00BB542B"/>
    <w:rsid w:val="00BC02AF"/>
    <w:rsid w:val="00BD670A"/>
    <w:rsid w:val="00BF733F"/>
    <w:rsid w:val="00C167D9"/>
    <w:rsid w:val="00C20989"/>
    <w:rsid w:val="00C22AEB"/>
    <w:rsid w:val="00C3341D"/>
    <w:rsid w:val="00C35C62"/>
    <w:rsid w:val="00C37305"/>
    <w:rsid w:val="00C75A0A"/>
    <w:rsid w:val="00C9696A"/>
    <w:rsid w:val="00CB5C18"/>
    <w:rsid w:val="00CD327D"/>
    <w:rsid w:val="00CF0891"/>
    <w:rsid w:val="00D03730"/>
    <w:rsid w:val="00D151C7"/>
    <w:rsid w:val="00D501F9"/>
    <w:rsid w:val="00D54B2D"/>
    <w:rsid w:val="00D77A14"/>
    <w:rsid w:val="00D83209"/>
    <w:rsid w:val="00DA75A2"/>
    <w:rsid w:val="00DD3446"/>
    <w:rsid w:val="00DD4620"/>
    <w:rsid w:val="00DE5799"/>
    <w:rsid w:val="00DE674F"/>
    <w:rsid w:val="00DF5A10"/>
    <w:rsid w:val="00DF7718"/>
    <w:rsid w:val="00E01E88"/>
    <w:rsid w:val="00E100C4"/>
    <w:rsid w:val="00E2204E"/>
    <w:rsid w:val="00E22368"/>
    <w:rsid w:val="00E24A01"/>
    <w:rsid w:val="00E27E5B"/>
    <w:rsid w:val="00E80564"/>
    <w:rsid w:val="00E8411E"/>
    <w:rsid w:val="00E87FE7"/>
    <w:rsid w:val="00EA4518"/>
    <w:rsid w:val="00F116DD"/>
    <w:rsid w:val="00F42213"/>
    <w:rsid w:val="00F53E7D"/>
    <w:rsid w:val="00F62E30"/>
    <w:rsid w:val="00F7611C"/>
    <w:rsid w:val="00F8248A"/>
    <w:rsid w:val="00F847FE"/>
    <w:rsid w:val="00FB355B"/>
    <w:rsid w:val="00FC1507"/>
    <w:rsid w:val="00FD1319"/>
    <w:rsid w:val="00FD7AB1"/>
    <w:rsid w:val="00FE5C02"/>
    <w:rsid w:val="00FF2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B894"/>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64"/>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F20"/>
  </w:style>
  <w:style w:type="paragraph" w:styleId="Altbilgi">
    <w:name w:val="footer"/>
    <w:basedOn w:val="Normal"/>
    <w:link w:val="AltbilgiChar1"/>
    <w:uiPriority w:val="99"/>
    <w:unhideWhenUsed/>
    <w:rsid w:val="00221F2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link w:val="AralkYokChar"/>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44298"/>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rsid w:val="004534FF"/>
    <w:pPr>
      <w:tabs>
        <w:tab w:val="center" w:pos="4153"/>
        <w:tab w:val="right" w:pos="8306"/>
      </w:tabs>
      <w:spacing w:after="0" w:line="240" w:lineRule="auto"/>
    </w:pPr>
    <w:rPr>
      <w:sz w:val="24"/>
    </w:rPr>
  </w:style>
  <w:style w:type="character" w:customStyle="1" w:styleId="AltbilgiChar">
    <w:name w:val="Altbilgi Char"/>
    <w:link w:val="a"/>
    <w:uiPriority w:val="99"/>
    <w:rsid w:val="004534FF"/>
    <w:rPr>
      <w:sz w:val="24"/>
    </w:rPr>
  </w:style>
  <w:style w:type="character" w:styleId="AklamaBavurusu">
    <w:name w:val="annotation reference"/>
    <w:basedOn w:val="VarsaylanParagrafYazTipi"/>
    <w:uiPriority w:val="99"/>
    <w:semiHidden/>
    <w:unhideWhenUsed/>
    <w:rsid w:val="005B309F"/>
    <w:rPr>
      <w:sz w:val="16"/>
      <w:szCs w:val="16"/>
    </w:rPr>
  </w:style>
  <w:style w:type="paragraph" w:styleId="AklamaMetni">
    <w:name w:val="annotation text"/>
    <w:basedOn w:val="Normal"/>
    <w:link w:val="AklamaMetniChar"/>
    <w:uiPriority w:val="99"/>
    <w:semiHidden/>
    <w:unhideWhenUsed/>
    <w:rsid w:val="005B30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309F"/>
    <w:rPr>
      <w:sz w:val="20"/>
      <w:szCs w:val="20"/>
    </w:rPr>
  </w:style>
  <w:style w:type="paragraph" w:styleId="AklamaKonusu">
    <w:name w:val="annotation subject"/>
    <w:basedOn w:val="AklamaMetni"/>
    <w:next w:val="AklamaMetni"/>
    <w:link w:val="AklamaKonusuChar"/>
    <w:uiPriority w:val="99"/>
    <w:semiHidden/>
    <w:unhideWhenUsed/>
    <w:rsid w:val="005B309F"/>
    <w:rPr>
      <w:b/>
      <w:bCs/>
    </w:rPr>
  </w:style>
  <w:style w:type="character" w:customStyle="1" w:styleId="AklamaKonusuChar">
    <w:name w:val="Açıklama Konusu Char"/>
    <w:basedOn w:val="AklamaMetniChar"/>
    <w:link w:val="AklamaKonusu"/>
    <w:uiPriority w:val="99"/>
    <w:semiHidden/>
    <w:rsid w:val="005B3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36531783">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9040-638D-407A-BF1D-450AF69F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ronaldinho424</cp:lastModifiedBy>
  <cp:revision>120</cp:revision>
  <cp:lastPrinted>2018-04-18T14:15:00Z</cp:lastPrinted>
  <dcterms:created xsi:type="dcterms:W3CDTF">2018-04-18T12:47:00Z</dcterms:created>
  <dcterms:modified xsi:type="dcterms:W3CDTF">2022-05-25T05:41:00Z</dcterms:modified>
</cp:coreProperties>
</file>