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tblpXSpec="center" w:tblpY="1"/>
        <w:tblOverlap w:val="never"/>
        <w:tblW w:w="4832" w:type="pct"/>
        <w:tblLook w:val="04A0" w:firstRow="1" w:lastRow="0" w:firstColumn="1" w:lastColumn="0" w:noHBand="0" w:noVBand="1"/>
      </w:tblPr>
      <w:tblGrid>
        <w:gridCol w:w="486"/>
        <w:gridCol w:w="2323"/>
        <w:gridCol w:w="2102"/>
        <w:gridCol w:w="508"/>
        <w:gridCol w:w="1911"/>
        <w:gridCol w:w="692"/>
        <w:gridCol w:w="1855"/>
        <w:gridCol w:w="483"/>
        <w:gridCol w:w="5025"/>
      </w:tblGrid>
      <w:tr w:rsidR="00C75A0A" w:rsidRPr="00667216" w14:paraId="78FB62CB" w14:textId="77777777" w:rsidTr="00254F29">
        <w:trPr>
          <w:trHeight w:val="454"/>
        </w:trPr>
        <w:tc>
          <w:tcPr>
            <w:tcW w:w="913" w:type="pct"/>
            <w:gridSpan w:val="2"/>
            <w:shd w:val="clear" w:color="auto" w:fill="F2F2F2" w:themeFill="background1" w:themeFillShade="F2"/>
            <w:vAlign w:val="center"/>
          </w:tcPr>
          <w:p w14:paraId="0309E07F" w14:textId="77777777" w:rsidR="00416D37" w:rsidRPr="00667216" w:rsidRDefault="00416D37" w:rsidP="00D77A14">
            <w:pPr>
              <w:rPr>
                <w:rFonts w:ascii="Times New Roman" w:hAnsi="Times New Roman" w:cs="Times New Roman"/>
                <w:b/>
              </w:rPr>
            </w:pPr>
            <w:r w:rsidRPr="00667216">
              <w:rPr>
                <w:rFonts w:ascii="Times New Roman" w:hAnsi="Times New Roman" w:cs="Times New Roman"/>
                <w:b/>
              </w:rPr>
              <w:t>Prosesin Adı:</w:t>
            </w:r>
          </w:p>
        </w:tc>
        <w:tc>
          <w:tcPr>
            <w:tcW w:w="4087" w:type="pct"/>
            <w:gridSpan w:val="7"/>
            <w:vAlign w:val="center"/>
          </w:tcPr>
          <w:p w14:paraId="2CF61E76" w14:textId="77777777" w:rsidR="00416D37" w:rsidRPr="00667216" w:rsidRDefault="00B957C0" w:rsidP="00AD2F9D">
            <w:pPr>
              <w:jc w:val="both"/>
              <w:rPr>
                <w:rFonts w:ascii="Times New Roman" w:eastAsia="Times New Roman" w:hAnsi="Times New Roman" w:cs="Times New Roman"/>
                <w:bCs/>
              </w:rPr>
            </w:pPr>
            <w:r w:rsidRPr="00667216">
              <w:rPr>
                <w:rFonts w:ascii="Times New Roman" w:hAnsi="Times New Roman" w:cs="Times New Roman"/>
                <w:bCs/>
              </w:rPr>
              <w:t>İç Tetkik Prosesi</w:t>
            </w:r>
          </w:p>
        </w:tc>
      </w:tr>
      <w:tr w:rsidR="00C75A0A" w:rsidRPr="00667216" w14:paraId="0ED3B913" w14:textId="77777777" w:rsidTr="00254F29">
        <w:trPr>
          <w:trHeight w:val="454"/>
        </w:trPr>
        <w:tc>
          <w:tcPr>
            <w:tcW w:w="913" w:type="pct"/>
            <w:gridSpan w:val="2"/>
            <w:shd w:val="clear" w:color="auto" w:fill="F2F2F2" w:themeFill="background1" w:themeFillShade="F2"/>
            <w:vAlign w:val="center"/>
          </w:tcPr>
          <w:p w14:paraId="5F09F2FD" w14:textId="77777777" w:rsidR="00221F20" w:rsidRPr="00667216" w:rsidRDefault="00475E92" w:rsidP="00535080">
            <w:pPr>
              <w:rPr>
                <w:rFonts w:ascii="Times New Roman" w:hAnsi="Times New Roman" w:cs="Times New Roman"/>
                <w:b/>
              </w:rPr>
            </w:pPr>
            <w:r w:rsidRPr="00667216">
              <w:rPr>
                <w:rFonts w:ascii="Times New Roman" w:hAnsi="Times New Roman" w:cs="Times New Roman"/>
                <w:b/>
              </w:rPr>
              <w:t xml:space="preserve">Prosesin Amacı:  </w:t>
            </w:r>
          </w:p>
        </w:tc>
        <w:tc>
          <w:tcPr>
            <w:tcW w:w="4087" w:type="pct"/>
            <w:gridSpan w:val="7"/>
            <w:vAlign w:val="center"/>
          </w:tcPr>
          <w:p w14:paraId="1BBBCDD2" w14:textId="4ACE1233" w:rsidR="00221F20" w:rsidRPr="00667216" w:rsidRDefault="00667216" w:rsidP="00B957C0">
            <w:pPr>
              <w:jc w:val="both"/>
              <w:rPr>
                <w:rFonts w:ascii="Times New Roman" w:hAnsi="Times New Roman" w:cs="Times New Roman"/>
                <w:color w:val="000000"/>
              </w:rPr>
            </w:pPr>
            <w:r w:rsidRPr="00667216">
              <w:rPr>
                <w:rFonts w:ascii="Times New Roman" w:hAnsi="Times New Roman" w:cs="Times New Roman"/>
                <w:color w:val="000000"/>
              </w:rPr>
              <w:t>Bu prosesin</w:t>
            </w:r>
            <w:r w:rsidR="00B957C0" w:rsidRPr="00667216">
              <w:rPr>
                <w:rFonts w:ascii="Times New Roman" w:hAnsi="Times New Roman" w:cs="Times New Roman"/>
                <w:color w:val="000000"/>
              </w:rPr>
              <w:t xml:space="preserve"> amacı; </w:t>
            </w:r>
            <w:r w:rsidR="00566917" w:rsidRPr="00667216">
              <w:rPr>
                <w:rFonts w:ascii="Times New Roman" w:hAnsi="Times New Roman" w:cs="Times New Roman"/>
              </w:rPr>
              <w:t>Kadıköy Halk Eğitim</w:t>
            </w:r>
            <w:r w:rsidR="00D33EAD">
              <w:rPr>
                <w:rFonts w:ascii="Times New Roman" w:hAnsi="Times New Roman" w:cs="Times New Roman"/>
              </w:rPr>
              <w:t>i</w:t>
            </w:r>
            <w:r w:rsidR="00566917" w:rsidRPr="00667216">
              <w:rPr>
                <w:rFonts w:ascii="Times New Roman" w:hAnsi="Times New Roman" w:cs="Times New Roman"/>
              </w:rPr>
              <w:t xml:space="preserve"> Merkezi’nde </w:t>
            </w:r>
            <w:r w:rsidR="00566917" w:rsidRPr="00667216">
              <w:rPr>
                <w:rFonts w:ascii="Times New Roman" w:hAnsi="Times New Roman" w:cs="Times New Roman"/>
                <w:color w:val="000000"/>
              </w:rPr>
              <w:t>uygulanan</w:t>
            </w:r>
            <w:r w:rsidR="00B957C0" w:rsidRPr="00667216">
              <w:rPr>
                <w:rFonts w:ascii="Times New Roman" w:hAnsi="Times New Roman" w:cs="Times New Roman"/>
                <w:color w:val="000000"/>
              </w:rPr>
              <w:t xml:space="preserve"> Kalite Yönetim Sisteminin, standardın şartlarına uygunluğunun, etkin olarak uygulanıp uygulanmadığının ve sürdürülüp sürdürülmediğinin kanıtlanması amacı ile yapılacak planlı iç tetkik yöntemlerinin ve sorumlulukların belirlenmesidir. </w:t>
            </w:r>
          </w:p>
        </w:tc>
      </w:tr>
      <w:tr w:rsidR="001C5F3D" w:rsidRPr="00667216" w14:paraId="745D7A60" w14:textId="77777777" w:rsidTr="00254F29">
        <w:trPr>
          <w:trHeight w:val="293"/>
        </w:trPr>
        <w:tc>
          <w:tcPr>
            <w:tcW w:w="913" w:type="pct"/>
            <w:gridSpan w:val="2"/>
            <w:shd w:val="clear" w:color="auto" w:fill="F2F2F2" w:themeFill="background1" w:themeFillShade="F2"/>
            <w:vAlign w:val="center"/>
          </w:tcPr>
          <w:p w14:paraId="6B6FC1D3" w14:textId="77777777" w:rsidR="001C5F3D" w:rsidRPr="00667216" w:rsidRDefault="001C5F3D" w:rsidP="001C5F3D">
            <w:pPr>
              <w:rPr>
                <w:rFonts w:ascii="Times New Roman" w:hAnsi="Times New Roman" w:cs="Times New Roman"/>
                <w:b/>
              </w:rPr>
            </w:pPr>
            <w:r w:rsidRPr="00667216">
              <w:rPr>
                <w:rFonts w:ascii="Times New Roman" w:hAnsi="Times New Roman" w:cs="Times New Roman"/>
                <w:b/>
              </w:rPr>
              <w:t>Kapsamı:</w:t>
            </w:r>
          </w:p>
        </w:tc>
        <w:tc>
          <w:tcPr>
            <w:tcW w:w="4087" w:type="pct"/>
            <w:gridSpan w:val="7"/>
          </w:tcPr>
          <w:p w14:paraId="396BB723" w14:textId="5E9D1939" w:rsidR="001C5F3D" w:rsidRPr="00667216" w:rsidRDefault="00B957C0" w:rsidP="00B957C0">
            <w:pPr>
              <w:autoSpaceDE w:val="0"/>
              <w:autoSpaceDN w:val="0"/>
              <w:adjustRightInd w:val="0"/>
              <w:jc w:val="both"/>
              <w:rPr>
                <w:rFonts w:ascii="Times New Roman" w:hAnsi="Times New Roman" w:cs="Times New Roman"/>
                <w:b/>
                <w:color w:val="000000"/>
              </w:rPr>
            </w:pPr>
            <w:r w:rsidRPr="00667216">
              <w:rPr>
                <w:rFonts w:ascii="Times New Roman" w:eastAsia="Calibri" w:hAnsi="Times New Roman" w:cs="Times New Roman"/>
                <w:color w:val="000000"/>
              </w:rPr>
              <w:t xml:space="preserve">Bu </w:t>
            </w:r>
            <w:r w:rsidR="00566917" w:rsidRPr="00667216">
              <w:rPr>
                <w:rFonts w:ascii="Times New Roman" w:eastAsia="Calibri" w:hAnsi="Times New Roman" w:cs="Times New Roman"/>
                <w:color w:val="000000"/>
              </w:rPr>
              <w:t>proses:</w:t>
            </w:r>
            <w:r w:rsidR="00566917" w:rsidRPr="00667216">
              <w:rPr>
                <w:rFonts w:ascii="Times New Roman" w:hAnsi="Times New Roman" w:cs="Times New Roman"/>
              </w:rPr>
              <w:t xml:space="preserve"> Kadıköy Halk Eğitim</w:t>
            </w:r>
            <w:r w:rsidR="00D33EAD">
              <w:rPr>
                <w:rFonts w:ascii="Times New Roman" w:hAnsi="Times New Roman" w:cs="Times New Roman"/>
              </w:rPr>
              <w:t>i</w:t>
            </w:r>
            <w:r w:rsidR="00566917" w:rsidRPr="00667216">
              <w:rPr>
                <w:rFonts w:ascii="Times New Roman" w:hAnsi="Times New Roman" w:cs="Times New Roman"/>
              </w:rPr>
              <w:t xml:space="preserve"> Merkezi’nde </w:t>
            </w:r>
            <w:r w:rsidR="00566917" w:rsidRPr="00667216">
              <w:rPr>
                <w:rFonts w:ascii="Times New Roman" w:eastAsia="Calibri" w:hAnsi="Times New Roman" w:cs="Times New Roman"/>
                <w:color w:val="000000"/>
              </w:rPr>
              <w:t>yürütülen</w:t>
            </w:r>
            <w:r w:rsidRPr="00667216">
              <w:rPr>
                <w:rFonts w:ascii="Times New Roman" w:eastAsia="Calibri" w:hAnsi="Times New Roman" w:cs="Times New Roman"/>
                <w:color w:val="000000"/>
              </w:rPr>
              <w:t xml:space="preserve"> Kalite Yönetim Sistemi kapsamındaki tüm birim ve süreçlerde uygulanacak iç tetkikleri kapsar</w:t>
            </w:r>
            <w:r w:rsidRPr="00667216">
              <w:rPr>
                <w:rFonts w:ascii="Times New Roman" w:eastAsia="Calibri" w:hAnsi="Times New Roman" w:cs="Times New Roman"/>
                <w:b/>
                <w:bCs/>
                <w:color w:val="000000"/>
              </w:rPr>
              <w:t>.</w:t>
            </w:r>
            <w:r w:rsidRPr="00667216">
              <w:rPr>
                <w:rFonts w:ascii="Times New Roman" w:hAnsi="Times New Roman" w:cs="Times New Roman"/>
                <w:b/>
                <w:color w:val="000000"/>
              </w:rPr>
              <w:tab/>
            </w:r>
          </w:p>
        </w:tc>
      </w:tr>
      <w:tr w:rsidR="001C5F3D" w:rsidRPr="00667216" w14:paraId="292E88FD" w14:textId="77777777" w:rsidTr="00254F29">
        <w:trPr>
          <w:trHeight w:val="399"/>
        </w:trPr>
        <w:tc>
          <w:tcPr>
            <w:tcW w:w="913" w:type="pct"/>
            <w:gridSpan w:val="2"/>
            <w:shd w:val="clear" w:color="auto" w:fill="F2F2F2" w:themeFill="background1" w:themeFillShade="F2"/>
            <w:vAlign w:val="center"/>
          </w:tcPr>
          <w:p w14:paraId="412CABB6" w14:textId="77777777" w:rsidR="001C5F3D" w:rsidRPr="00667216" w:rsidRDefault="001C5F3D" w:rsidP="001C5F3D">
            <w:pPr>
              <w:rPr>
                <w:rFonts w:ascii="Times New Roman" w:hAnsi="Times New Roman" w:cs="Times New Roman"/>
                <w:b/>
              </w:rPr>
            </w:pPr>
            <w:r w:rsidRPr="00667216">
              <w:rPr>
                <w:rFonts w:ascii="Times New Roman" w:hAnsi="Times New Roman" w:cs="Times New Roman"/>
                <w:b/>
              </w:rPr>
              <w:t xml:space="preserve">Sorumluluk ve Yetki:  </w:t>
            </w:r>
          </w:p>
        </w:tc>
        <w:tc>
          <w:tcPr>
            <w:tcW w:w="4087" w:type="pct"/>
            <w:gridSpan w:val="7"/>
            <w:vAlign w:val="center"/>
          </w:tcPr>
          <w:p w14:paraId="69C44240" w14:textId="4BDD92B9" w:rsidR="001C5F3D" w:rsidRPr="00667216" w:rsidRDefault="001C5F3D" w:rsidP="001C5F3D">
            <w:pPr>
              <w:rPr>
                <w:rFonts w:ascii="Times New Roman" w:hAnsi="Times New Roman" w:cs="Times New Roman"/>
              </w:rPr>
            </w:pPr>
            <w:bookmarkStart w:id="0" w:name="OLE_LINK5"/>
            <w:bookmarkStart w:id="1" w:name="OLE_LINK6"/>
            <w:bookmarkStart w:id="2" w:name="OLE_LINK7"/>
            <w:r w:rsidRPr="00667216">
              <w:rPr>
                <w:rFonts w:ascii="Times New Roman" w:hAnsi="Times New Roman" w:cs="Times New Roman"/>
                <w:color w:val="000000"/>
              </w:rPr>
              <w:t xml:space="preserve">Okul </w:t>
            </w:r>
            <w:bookmarkEnd w:id="0"/>
            <w:bookmarkEnd w:id="1"/>
            <w:bookmarkEnd w:id="2"/>
            <w:r w:rsidR="007A41DA" w:rsidRPr="00667216">
              <w:rPr>
                <w:rFonts w:ascii="Times New Roman" w:hAnsi="Times New Roman" w:cs="Times New Roman"/>
                <w:color w:val="000000"/>
              </w:rPr>
              <w:t>Müdürü, Müdür</w:t>
            </w:r>
            <w:r w:rsidRPr="00667216">
              <w:rPr>
                <w:rFonts w:ascii="Times New Roman" w:hAnsi="Times New Roman" w:cs="Times New Roman"/>
                <w:color w:val="000000"/>
              </w:rPr>
              <w:t xml:space="preserve"> Yardımcısı, </w:t>
            </w:r>
            <w:r w:rsidRPr="00667216">
              <w:rPr>
                <w:rFonts w:ascii="Times New Roman" w:hAnsi="Times New Roman" w:cs="Times New Roman"/>
                <w:bCs/>
              </w:rPr>
              <w:t xml:space="preserve">Proses Sorumluları, KYS </w:t>
            </w:r>
            <w:r w:rsidR="007A41DA" w:rsidRPr="00667216">
              <w:rPr>
                <w:rFonts w:ascii="Times New Roman" w:hAnsi="Times New Roman" w:cs="Times New Roman"/>
                <w:bCs/>
              </w:rPr>
              <w:t xml:space="preserve">Temsilcisi, </w:t>
            </w:r>
            <w:r w:rsidR="007A41DA" w:rsidRPr="00667216">
              <w:rPr>
                <w:rFonts w:ascii="Times New Roman" w:eastAsia="Times New Roman" w:hAnsi="Times New Roman" w:cs="Times New Roman"/>
                <w:color w:val="000000"/>
                <w:lang w:eastAsia="tr-TR"/>
              </w:rPr>
              <w:t>EYS</w:t>
            </w:r>
            <w:r w:rsidR="00D33EAD">
              <w:rPr>
                <w:rFonts w:ascii="Times New Roman" w:eastAsia="Times New Roman" w:hAnsi="Times New Roman" w:cs="Times New Roman"/>
                <w:color w:val="000000"/>
                <w:lang w:eastAsia="tr-TR"/>
              </w:rPr>
              <w:t xml:space="preserve"> </w:t>
            </w:r>
            <w:r w:rsidR="0035715D" w:rsidRPr="00667216">
              <w:rPr>
                <w:rFonts w:ascii="Times New Roman" w:eastAsia="Times New Roman" w:hAnsi="Times New Roman" w:cs="Times New Roman"/>
                <w:color w:val="000000"/>
                <w:lang w:eastAsia="tr-TR"/>
              </w:rPr>
              <w:t xml:space="preserve">Ekibi, </w:t>
            </w:r>
            <w:r w:rsidR="0035715D" w:rsidRPr="00667216">
              <w:rPr>
                <w:rFonts w:ascii="Times New Roman" w:eastAsia="Calibri" w:hAnsi="Times New Roman" w:cs="Times New Roman"/>
                <w:color w:val="000000"/>
              </w:rPr>
              <w:t>İç</w:t>
            </w:r>
            <w:r w:rsidR="00B957C0" w:rsidRPr="00667216">
              <w:rPr>
                <w:rFonts w:ascii="Times New Roman" w:eastAsia="Calibri" w:hAnsi="Times New Roman" w:cs="Times New Roman"/>
                <w:color w:val="000000"/>
              </w:rPr>
              <w:t xml:space="preserve"> Tetkik </w:t>
            </w:r>
            <w:r w:rsidR="0035715D" w:rsidRPr="00667216">
              <w:rPr>
                <w:rFonts w:ascii="Times New Roman" w:eastAsia="Calibri" w:hAnsi="Times New Roman" w:cs="Times New Roman"/>
                <w:color w:val="000000"/>
              </w:rPr>
              <w:t>Ekibi</w:t>
            </w:r>
            <w:r w:rsidR="00546DD1">
              <w:rPr>
                <w:rFonts w:ascii="Times New Roman" w:eastAsia="Calibri" w:hAnsi="Times New Roman" w:cs="Times New Roman"/>
                <w:color w:val="000000"/>
              </w:rPr>
              <w:t>.</w:t>
            </w:r>
          </w:p>
        </w:tc>
      </w:tr>
      <w:tr w:rsidR="001C5F3D" w:rsidRPr="00667216" w14:paraId="63A54BF4" w14:textId="77777777" w:rsidTr="00254F29">
        <w:trPr>
          <w:trHeight w:val="335"/>
        </w:trPr>
        <w:tc>
          <w:tcPr>
            <w:tcW w:w="913" w:type="pct"/>
            <w:gridSpan w:val="2"/>
            <w:shd w:val="clear" w:color="auto" w:fill="F2F2F2" w:themeFill="background1" w:themeFillShade="F2"/>
            <w:vAlign w:val="center"/>
          </w:tcPr>
          <w:p w14:paraId="794A0F6C" w14:textId="77777777" w:rsidR="001C5F3D" w:rsidRPr="00667216" w:rsidRDefault="001C5F3D" w:rsidP="001C5F3D">
            <w:pPr>
              <w:rPr>
                <w:rFonts w:ascii="Times New Roman" w:hAnsi="Times New Roman" w:cs="Times New Roman"/>
                <w:b/>
              </w:rPr>
            </w:pPr>
            <w:r w:rsidRPr="00667216">
              <w:rPr>
                <w:rFonts w:ascii="Times New Roman" w:hAnsi="Times New Roman" w:cs="Times New Roman"/>
                <w:b/>
              </w:rPr>
              <w:t>Gözden Geçirme Periyodu ve Sorumlusu:</w:t>
            </w:r>
          </w:p>
        </w:tc>
        <w:tc>
          <w:tcPr>
            <w:tcW w:w="4087" w:type="pct"/>
            <w:gridSpan w:val="7"/>
            <w:vAlign w:val="center"/>
          </w:tcPr>
          <w:p w14:paraId="293EA74F" w14:textId="77777777" w:rsidR="001C5F3D" w:rsidRPr="00667216" w:rsidRDefault="003F3F0D" w:rsidP="001C5F3D">
            <w:pPr>
              <w:rPr>
                <w:rFonts w:ascii="Times New Roman" w:hAnsi="Times New Roman" w:cs="Times New Roman"/>
              </w:rPr>
            </w:pPr>
            <w:r w:rsidRPr="00667216">
              <w:rPr>
                <w:rFonts w:ascii="Times New Roman" w:hAnsi="Times New Roman" w:cs="Times New Roman"/>
              </w:rPr>
              <w:t>Yılda 1</w:t>
            </w:r>
            <w:r w:rsidR="00B957C0" w:rsidRPr="00667216">
              <w:rPr>
                <w:rFonts w:ascii="Times New Roman" w:hAnsi="Times New Roman" w:cs="Times New Roman"/>
              </w:rPr>
              <w:t xml:space="preserve"> defa </w:t>
            </w:r>
            <w:r w:rsidR="001C5F3D" w:rsidRPr="00667216">
              <w:rPr>
                <w:rFonts w:ascii="Times New Roman" w:hAnsi="Times New Roman" w:cs="Times New Roman"/>
              </w:rPr>
              <w:t xml:space="preserve">/  </w:t>
            </w:r>
            <w:r w:rsidR="00B957C0" w:rsidRPr="00667216">
              <w:rPr>
                <w:rFonts w:ascii="Times New Roman" w:eastAsia="Calibri" w:hAnsi="Times New Roman" w:cs="Times New Roman"/>
                <w:color w:val="000000"/>
              </w:rPr>
              <w:t xml:space="preserve"> İç Tetkik </w:t>
            </w:r>
            <w:r w:rsidR="00A67557" w:rsidRPr="00667216">
              <w:rPr>
                <w:rFonts w:ascii="Times New Roman" w:eastAsia="Calibri" w:hAnsi="Times New Roman" w:cs="Times New Roman"/>
                <w:color w:val="000000"/>
              </w:rPr>
              <w:t>Ekibi, EYS</w:t>
            </w:r>
            <w:r w:rsidR="00B957C0" w:rsidRPr="00667216">
              <w:rPr>
                <w:rFonts w:ascii="Times New Roman" w:eastAsia="Times New Roman" w:hAnsi="Times New Roman" w:cs="Times New Roman"/>
                <w:color w:val="000000"/>
                <w:lang w:eastAsia="tr-TR"/>
              </w:rPr>
              <w:t xml:space="preserve"> Ekibi</w:t>
            </w:r>
          </w:p>
        </w:tc>
      </w:tr>
      <w:tr w:rsidR="001C5F3D" w:rsidRPr="00667216" w14:paraId="34A8AB1F" w14:textId="77777777" w:rsidTr="00254F29">
        <w:trPr>
          <w:trHeight w:val="335"/>
        </w:trPr>
        <w:tc>
          <w:tcPr>
            <w:tcW w:w="913" w:type="pct"/>
            <w:gridSpan w:val="2"/>
            <w:shd w:val="clear" w:color="auto" w:fill="F2F2F2" w:themeFill="background1" w:themeFillShade="F2"/>
            <w:vAlign w:val="center"/>
          </w:tcPr>
          <w:p w14:paraId="575FA9B4" w14:textId="77777777" w:rsidR="001C5F3D" w:rsidRPr="00667216" w:rsidRDefault="001C5F3D" w:rsidP="001C5F3D">
            <w:pPr>
              <w:rPr>
                <w:rFonts w:ascii="Times New Roman" w:hAnsi="Times New Roman" w:cs="Times New Roman"/>
                <w:b/>
              </w:rPr>
            </w:pPr>
            <w:r w:rsidRPr="00667216">
              <w:rPr>
                <w:rFonts w:ascii="Times New Roman" w:hAnsi="Times New Roman" w:cs="Times New Roman"/>
                <w:b/>
              </w:rPr>
              <w:t>Proses Hedefi:</w:t>
            </w:r>
          </w:p>
        </w:tc>
        <w:tc>
          <w:tcPr>
            <w:tcW w:w="4087" w:type="pct"/>
            <w:gridSpan w:val="7"/>
            <w:vAlign w:val="center"/>
          </w:tcPr>
          <w:p w14:paraId="0BFE44F9" w14:textId="77777777" w:rsidR="001C5F3D" w:rsidRPr="00667216" w:rsidRDefault="00051C96" w:rsidP="001C5F3D">
            <w:pPr>
              <w:rPr>
                <w:rFonts w:ascii="Times New Roman" w:hAnsi="Times New Roman" w:cs="Times New Roman"/>
              </w:rPr>
            </w:pPr>
            <w:r w:rsidRPr="00667216">
              <w:rPr>
                <w:rFonts w:ascii="Times New Roman" w:hAnsi="Times New Roman" w:cs="Times New Roman"/>
              </w:rPr>
              <w:t>Tetkiklerin planlanan zamanında yapılması ve uygunsuzluk sayılarının bir önceki denetime oranla daha az bulunması.</w:t>
            </w:r>
          </w:p>
        </w:tc>
      </w:tr>
      <w:tr w:rsidR="001C5F3D" w:rsidRPr="00667216" w14:paraId="5BC7F022" w14:textId="77777777" w:rsidTr="00254F29">
        <w:trPr>
          <w:trHeight w:val="416"/>
        </w:trPr>
        <w:tc>
          <w:tcPr>
            <w:tcW w:w="913" w:type="pct"/>
            <w:gridSpan w:val="2"/>
            <w:shd w:val="clear" w:color="auto" w:fill="F2F2F2" w:themeFill="background1" w:themeFillShade="F2"/>
            <w:vAlign w:val="center"/>
          </w:tcPr>
          <w:p w14:paraId="45B9939C" w14:textId="77777777" w:rsidR="001C5F3D" w:rsidRPr="00667216" w:rsidRDefault="001C5F3D" w:rsidP="001C5F3D">
            <w:pPr>
              <w:rPr>
                <w:rFonts w:ascii="Times New Roman" w:hAnsi="Times New Roman" w:cs="Times New Roman"/>
                <w:b/>
              </w:rPr>
            </w:pPr>
            <w:r w:rsidRPr="00667216">
              <w:rPr>
                <w:rFonts w:ascii="Times New Roman" w:hAnsi="Times New Roman" w:cs="Times New Roman"/>
                <w:b/>
              </w:rPr>
              <w:t>Ölçme Metodu:</w:t>
            </w:r>
          </w:p>
        </w:tc>
        <w:tc>
          <w:tcPr>
            <w:tcW w:w="4087" w:type="pct"/>
            <w:gridSpan w:val="7"/>
            <w:vAlign w:val="center"/>
          </w:tcPr>
          <w:tbl>
            <w:tblPr>
              <w:tblW w:w="0" w:type="auto"/>
              <w:tblBorders>
                <w:top w:val="nil"/>
                <w:left w:val="nil"/>
                <w:bottom w:val="nil"/>
                <w:right w:val="nil"/>
              </w:tblBorders>
              <w:tblLook w:val="0000" w:firstRow="0" w:lastRow="0" w:firstColumn="0" w:lastColumn="0" w:noHBand="0" w:noVBand="0"/>
            </w:tblPr>
            <w:tblGrid>
              <w:gridCol w:w="8519"/>
            </w:tblGrid>
            <w:tr w:rsidR="007E605E" w:rsidRPr="00667216" w14:paraId="472EF898" w14:textId="77777777" w:rsidTr="00DF719C">
              <w:trPr>
                <w:trHeight w:val="81"/>
              </w:trPr>
              <w:tc>
                <w:tcPr>
                  <w:tcW w:w="0" w:type="auto"/>
                </w:tcPr>
                <w:p w14:paraId="7B60AF38" w14:textId="0E529615" w:rsidR="007E605E" w:rsidRPr="00667216" w:rsidRDefault="002B36F4" w:rsidP="00D33EAD">
                  <w:pPr>
                    <w:pStyle w:val="Default"/>
                    <w:framePr w:hSpace="141" w:wrap="around" w:vAnchor="text" w:hAnchor="text" w:xAlign="center" w:y="1"/>
                    <w:suppressOverlap/>
                    <w:rPr>
                      <w:sz w:val="22"/>
                      <w:szCs w:val="22"/>
                    </w:rPr>
                  </w:pPr>
                  <w:r w:rsidRPr="00667216">
                    <w:rPr>
                      <w:sz w:val="22"/>
                      <w:szCs w:val="22"/>
                    </w:rPr>
                    <w:t>İç Tetkik Soru Listesine uygunluk</w:t>
                  </w:r>
                  <w:r w:rsidR="00D33EAD">
                    <w:rPr>
                      <w:sz w:val="22"/>
                      <w:szCs w:val="22"/>
                    </w:rPr>
                    <w:t xml:space="preserve"> </w:t>
                  </w:r>
                  <w:r w:rsidR="00A67557" w:rsidRPr="00667216">
                    <w:rPr>
                      <w:sz w:val="22"/>
                      <w:szCs w:val="22"/>
                    </w:rPr>
                    <w:t>ve Planlanan</w:t>
                  </w:r>
                  <w:r w:rsidR="007E605E" w:rsidRPr="00667216">
                    <w:rPr>
                      <w:sz w:val="22"/>
                      <w:szCs w:val="22"/>
                    </w:rPr>
                    <w:t xml:space="preserve"> yıllık iç tetkiklerin, yapılan iç tetkiklere oranı. </w:t>
                  </w:r>
                </w:p>
              </w:tc>
            </w:tr>
          </w:tbl>
          <w:p w14:paraId="7003C5CB" w14:textId="77777777" w:rsidR="001C5F3D" w:rsidRPr="00667216" w:rsidRDefault="001C5F3D" w:rsidP="001C5F3D">
            <w:pPr>
              <w:rPr>
                <w:rFonts w:ascii="Times New Roman" w:hAnsi="Times New Roman" w:cs="Times New Roman"/>
              </w:rPr>
            </w:pPr>
          </w:p>
        </w:tc>
      </w:tr>
      <w:tr w:rsidR="001C5F3D" w:rsidRPr="00667216" w14:paraId="15EE9BF6" w14:textId="77777777" w:rsidTr="00051C96">
        <w:trPr>
          <w:cantSplit/>
          <w:trHeight w:val="2642"/>
        </w:trPr>
        <w:tc>
          <w:tcPr>
            <w:tcW w:w="158" w:type="pct"/>
            <w:shd w:val="clear" w:color="auto" w:fill="FFF2CC" w:themeFill="accent4" w:themeFillTint="33"/>
            <w:textDirection w:val="btLr"/>
            <w:vAlign w:val="center"/>
          </w:tcPr>
          <w:p w14:paraId="20543E11" w14:textId="77777777" w:rsidR="001C5F3D" w:rsidRPr="00667216" w:rsidRDefault="001C5F3D" w:rsidP="001C5F3D">
            <w:pPr>
              <w:ind w:left="113" w:right="113"/>
              <w:jc w:val="center"/>
              <w:rPr>
                <w:rFonts w:ascii="Times New Roman" w:hAnsi="Times New Roman" w:cs="Times New Roman"/>
                <w:b/>
              </w:rPr>
            </w:pPr>
            <w:r w:rsidRPr="00667216">
              <w:rPr>
                <w:rFonts w:ascii="Times New Roman" w:hAnsi="Times New Roman" w:cs="Times New Roman"/>
                <w:b/>
              </w:rPr>
              <w:t>GİRDİLER</w:t>
            </w:r>
          </w:p>
        </w:tc>
        <w:tc>
          <w:tcPr>
            <w:tcW w:w="1438" w:type="pct"/>
            <w:gridSpan w:val="2"/>
            <w:vAlign w:val="center"/>
          </w:tcPr>
          <w:p w14:paraId="5ADDD35D" w14:textId="77777777" w:rsidR="00F1141D" w:rsidRPr="00667216" w:rsidRDefault="00A67557" w:rsidP="005D5D7F">
            <w:pPr>
              <w:pStyle w:val="ListeParagraf"/>
              <w:spacing w:after="0"/>
              <w:ind w:left="0" w:right="-1"/>
              <w:jc w:val="both"/>
              <w:rPr>
                <w:color w:val="000000"/>
                <w:sz w:val="22"/>
                <w:szCs w:val="22"/>
              </w:rPr>
            </w:pPr>
            <w:r w:rsidRPr="00667216">
              <w:rPr>
                <w:color w:val="000000"/>
                <w:sz w:val="22"/>
                <w:szCs w:val="22"/>
              </w:rPr>
              <w:t>Bir</w:t>
            </w:r>
            <w:r w:rsidR="00F1141D" w:rsidRPr="00667216">
              <w:rPr>
                <w:color w:val="000000"/>
                <w:sz w:val="22"/>
                <w:szCs w:val="22"/>
              </w:rPr>
              <w:t xml:space="preserve"> önceki iç tetkik raporları</w:t>
            </w:r>
            <w:r w:rsidRPr="00667216">
              <w:rPr>
                <w:color w:val="000000"/>
                <w:sz w:val="22"/>
                <w:szCs w:val="22"/>
              </w:rPr>
              <w:t>,</w:t>
            </w:r>
          </w:p>
          <w:p w14:paraId="0B0271AD" w14:textId="77777777" w:rsidR="00F1141D" w:rsidRPr="00667216" w:rsidRDefault="00F1141D" w:rsidP="005D5D7F">
            <w:pPr>
              <w:pStyle w:val="ListeParagraf"/>
              <w:spacing w:after="0"/>
              <w:ind w:left="0" w:right="-1"/>
              <w:jc w:val="both"/>
              <w:rPr>
                <w:bCs/>
                <w:color w:val="000000"/>
                <w:sz w:val="22"/>
                <w:szCs w:val="22"/>
              </w:rPr>
            </w:pPr>
            <w:r w:rsidRPr="00667216">
              <w:rPr>
                <w:bCs/>
                <w:color w:val="000000"/>
                <w:sz w:val="22"/>
                <w:szCs w:val="22"/>
              </w:rPr>
              <w:t>İç Tetkik Uygunsuzluk Formu</w:t>
            </w:r>
          </w:p>
          <w:p w14:paraId="77CFB9FC" w14:textId="77777777" w:rsidR="00FF5A06" w:rsidRPr="00667216" w:rsidRDefault="001C5F3D" w:rsidP="005D5D7F">
            <w:pPr>
              <w:pStyle w:val="ListeParagraf"/>
              <w:spacing w:after="0"/>
              <w:ind w:left="0" w:right="-1"/>
              <w:jc w:val="both"/>
              <w:rPr>
                <w:rFonts w:eastAsia="Times New Roman"/>
                <w:sz w:val="22"/>
                <w:szCs w:val="22"/>
              </w:rPr>
            </w:pPr>
            <w:r w:rsidRPr="00667216">
              <w:rPr>
                <w:rFonts w:eastAsia="Times New Roman"/>
                <w:sz w:val="22"/>
                <w:szCs w:val="22"/>
              </w:rPr>
              <w:t>İzleme ve Ölçme Tablosu</w:t>
            </w:r>
            <w:r w:rsidR="00FF5A06" w:rsidRPr="00667216">
              <w:rPr>
                <w:rFonts w:eastAsia="Times New Roman"/>
                <w:sz w:val="22"/>
                <w:szCs w:val="22"/>
              </w:rPr>
              <w:t xml:space="preserve">, </w:t>
            </w:r>
          </w:p>
          <w:p w14:paraId="771EE4F7" w14:textId="77777777" w:rsidR="00354FEA" w:rsidRPr="00667216" w:rsidRDefault="00354FEA" w:rsidP="005D5D7F">
            <w:pPr>
              <w:pStyle w:val="ListeParagraf"/>
              <w:spacing w:after="0"/>
              <w:ind w:left="0" w:right="-1"/>
              <w:jc w:val="both"/>
              <w:rPr>
                <w:rFonts w:eastAsia="Times New Roman"/>
                <w:sz w:val="22"/>
                <w:szCs w:val="22"/>
              </w:rPr>
            </w:pPr>
            <w:r w:rsidRPr="00667216">
              <w:rPr>
                <w:rFonts w:eastAsia="Times New Roman"/>
                <w:sz w:val="22"/>
                <w:szCs w:val="22"/>
              </w:rPr>
              <w:t xml:space="preserve">Yasal </w:t>
            </w:r>
            <w:r w:rsidR="00A67557" w:rsidRPr="00667216">
              <w:rPr>
                <w:rFonts w:eastAsia="Times New Roman"/>
                <w:sz w:val="22"/>
                <w:szCs w:val="22"/>
              </w:rPr>
              <w:t>şartlara</w:t>
            </w:r>
            <w:r w:rsidRPr="00667216">
              <w:rPr>
                <w:rFonts w:eastAsia="Times New Roman"/>
                <w:sz w:val="22"/>
                <w:szCs w:val="22"/>
              </w:rPr>
              <w:t xml:space="preserve"> uygunluk ölçümleri,</w:t>
            </w:r>
          </w:p>
          <w:p w14:paraId="7742D1A3" w14:textId="77777777" w:rsidR="005D5D7F" w:rsidRPr="00667216" w:rsidRDefault="00364813" w:rsidP="005D5D7F">
            <w:pPr>
              <w:pStyle w:val="ListeParagraf"/>
              <w:spacing w:after="0"/>
              <w:ind w:left="0" w:right="-1"/>
              <w:jc w:val="both"/>
              <w:rPr>
                <w:rFonts w:eastAsia="Times New Roman"/>
                <w:sz w:val="22"/>
                <w:szCs w:val="22"/>
              </w:rPr>
            </w:pPr>
            <w:r w:rsidRPr="00667216">
              <w:rPr>
                <w:rFonts w:eastAsia="Times New Roman"/>
                <w:sz w:val="22"/>
                <w:szCs w:val="22"/>
              </w:rPr>
              <w:t>DF formları</w:t>
            </w:r>
            <w:r w:rsidR="00FF5A06" w:rsidRPr="00667216">
              <w:rPr>
                <w:rFonts w:eastAsia="Times New Roman"/>
                <w:sz w:val="22"/>
                <w:szCs w:val="22"/>
              </w:rPr>
              <w:t>,</w:t>
            </w:r>
          </w:p>
          <w:p w14:paraId="5971486F" w14:textId="77777777" w:rsidR="005D5D7F" w:rsidRPr="00667216" w:rsidRDefault="005D5D7F" w:rsidP="005D5D7F">
            <w:pPr>
              <w:pStyle w:val="ListeParagraf"/>
              <w:spacing w:after="0"/>
              <w:ind w:left="0" w:right="-1"/>
              <w:jc w:val="both"/>
              <w:rPr>
                <w:rFonts w:eastAsia="Times New Roman"/>
                <w:sz w:val="22"/>
                <w:szCs w:val="22"/>
              </w:rPr>
            </w:pPr>
            <w:r w:rsidRPr="00667216">
              <w:rPr>
                <w:rFonts w:eastAsia="Times New Roman"/>
                <w:sz w:val="22"/>
                <w:szCs w:val="22"/>
              </w:rPr>
              <w:t>Müşteri memnuniyeti ölçüm sonuçları,</w:t>
            </w:r>
          </w:p>
          <w:p w14:paraId="69F4ABA7" w14:textId="77777777" w:rsidR="005D5D7F" w:rsidRPr="00667216" w:rsidRDefault="005D5D7F" w:rsidP="005D5D7F">
            <w:pPr>
              <w:pStyle w:val="ListeParagraf"/>
              <w:spacing w:after="0"/>
              <w:ind w:left="0" w:right="-1"/>
              <w:jc w:val="both"/>
              <w:rPr>
                <w:rFonts w:eastAsia="Times New Roman"/>
                <w:sz w:val="22"/>
                <w:szCs w:val="22"/>
              </w:rPr>
            </w:pPr>
            <w:r w:rsidRPr="00667216">
              <w:rPr>
                <w:rFonts w:eastAsia="Times New Roman"/>
                <w:sz w:val="22"/>
                <w:szCs w:val="22"/>
              </w:rPr>
              <w:t>Çalışan Performansı ve Memnuniyeti</w:t>
            </w:r>
          </w:p>
        </w:tc>
        <w:tc>
          <w:tcPr>
            <w:tcW w:w="165" w:type="pct"/>
            <w:shd w:val="clear" w:color="auto" w:fill="BDD6EE" w:themeFill="accent5" w:themeFillTint="66"/>
            <w:textDirection w:val="btLr"/>
            <w:vAlign w:val="center"/>
          </w:tcPr>
          <w:p w14:paraId="6A6A23FF" w14:textId="77777777" w:rsidR="001C5F3D" w:rsidRPr="00667216" w:rsidRDefault="001C5F3D" w:rsidP="001C5F3D">
            <w:pPr>
              <w:ind w:left="113" w:right="113"/>
              <w:jc w:val="center"/>
              <w:rPr>
                <w:rFonts w:ascii="Times New Roman" w:hAnsi="Times New Roman" w:cs="Times New Roman"/>
                <w:b/>
              </w:rPr>
            </w:pPr>
            <w:r w:rsidRPr="00667216">
              <w:rPr>
                <w:rFonts w:ascii="Times New Roman" w:hAnsi="Times New Roman" w:cs="Times New Roman"/>
                <w:b/>
              </w:rPr>
              <w:t>FAALİYETLER</w:t>
            </w:r>
          </w:p>
        </w:tc>
        <w:tc>
          <w:tcPr>
            <w:tcW w:w="1449" w:type="pct"/>
            <w:gridSpan w:val="3"/>
            <w:vAlign w:val="center"/>
          </w:tcPr>
          <w:p w14:paraId="04F3D0EC" w14:textId="77777777" w:rsidR="00B957C0" w:rsidRPr="00667216" w:rsidRDefault="00B957C0" w:rsidP="00336102">
            <w:pPr>
              <w:pStyle w:val="ListeParagraf"/>
              <w:spacing w:after="0"/>
              <w:ind w:left="0" w:right="-1"/>
              <w:jc w:val="both"/>
              <w:rPr>
                <w:sz w:val="22"/>
                <w:szCs w:val="22"/>
              </w:rPr>
            </w:pPr>
            <w:r w:rsidRPr="00667216">
              <w:rPr>
                <w:sz w:val="22"/>
                <w:szCs w:val="22"/>
              </w:rPr>
              <w:t>İç tetkikçi eğitimi verilmesini sağlamak,</w:t>
            </w:r>
          </w:p>
          <w:p w14:paraId="18A294B3" w14:textId="77777777" w:rsidR="00F1141D" w:rsidRPr="00667216" w:rsidRDefault="00F1141D" w:rsidP="00336102">
            <w:pPr>
              <w:pStyle w:val="ListeParagraf"/>
              <w:spacing w:after="0"/>
              <w:ind w:left="0" w:right="-1"/>
              <w:jc w:val="both"/>
              <w:rPr>
                <w:color w:val="000000"/>
                <w:sz w:val="22"/>
                <w:szCs w:val="22"/>
              </w:rPr>
            </w:pPr>
            <w:r w:rsidRPr="00667216">
              <w:rPr>
                <w:color w:val="000000"/>
                <w:sz w:val="22"/>
                <w:szCs w:val="22"/>
              </w:rPr>
              <w:t xml:space="preserve">İç Tetkik Soru </w:t>
            </w:r>
            <w:r w:rsidR="00A67557" w:rsidRPr="00667216">
              <w:rPr>
                <w:color w:val="000000"/>
                <w:sz w:val="22"/>
                <w:szCs w:val="22"/>
              </w:rPr>
              <w:t xml:space="preserve">Listesinin </w:t>
            </w:r>
            <w:r w:rsidR="0035715D" w:rsidRPr="00667216">
              <w:rPr>
                <w:color w:val="000000"/>
                <w:sz w:val="22"/>
                <w:szCs w:val="22"/>
              </w:rPr>
              <w:t>hazırlanması</w:t>
            </w:r>
          </w:p>
          <w:p w14:paraId="302F5BE3" w14:textId="77777777" w:rsidR="0035715D" w:rsidRPr="00667216" w:rsidRDefault="0035715D" w:rsidP="0035715D">
            <w:pPr>
              <w:pStyle w:val="ListeParagraf"/>
              <w:spacing w:after="0"/>
              <w:ind w:left="0" w:right="-1"/>
              <w:jc w:val="both"/>
              <w:rPr>
                <w:color w:val="000000"/>
                <w:sz w:val="22"/>
                <w:szCs w:val="22"/>
              </w:rPr>
            </w:pPr>
            <w:r w:rsidRPr="00667216">
              <w:rPr>
                <w:sz w:val="22"/>
                <w:szCs w:val="22"/>
              </w:rPr>
              <w:t>Görevlendirme yapar</w:t>
            </w:r>
          </w:p>
          <w:p w14:paraId="23E4EA89" w14:textId="77777777" w:rsidR="004D2CC5" w:rsidRPr="00667216" w:rsidRDefault="004D2CC5" w:rsidP="004D2CC5">
            <w:pPr>
              <w:autoSpaceDE w:val="0"/>
              <w:autoSpaceDN w:val="0"/>
              <w:adjustRightInd w:val="0"/>
              <w:rPr>
                <w:rFonts w:ascii="Times New Roman" w:hAnsi="Times New Roman" w:cs="Times New Roman"/>
                <w:color w:val="000000"/>
              </w:rPr>
            </w:pPr>
            <w:r w:rsidRPr="00667216">
              <w:rPr>
                <w:rFonts w:ascii="Times New Roman" w:hAnsi="Times New Roman" w:cs="Times New Roman"/>
                <w:color w:val="000000"/>
              </w:rPr>
              <w:t xml:space="preserve">Tetkik edilecek süreç / birimi planlama, </w:t>
            </w:r>
          </w:p>
          <w:p w14:paraId="20063FCC" w14:textId="77777777" w:rsidR="00502B44" w:rsidRPr="00667216" w:rsidRDefault="00502B44" w:rsidP="00336102">
            <w:pPr>
              <w:pStyle w:val="ListeParagraf"/>
              <w:spacing w:after="0"/>
              <w:ind w:left="0" w:right="-1"/>
              <w:jc w:val="both"/>
              <w:rPr>
                <w:color w:val="000000"/>
                <w:sz w:val="22"/>
                <w:szCs w:val="22"/>
              </w:rPr>
            </w:pPr>
            <w:r w:rsidRPr="00667216">
              <w:rPr>
                <w:color w:val="000000"/>
                <w:sz w:val="22"/>
                <w:szCs w:val="22"/>
              </w:rPr>
              <w:t>DF açılması gereken konular belirlenir</w:t>
            </w:r>
          </w:p>
          <w:p w14:paraId="2ACA272A" w14:textId="77777777" w:rsidR="0035715D" w:rsidRPr="00667216" w:rsidRDefault="0035715D" w:rsidP="00A67557">
            <w:pPr>
              <w:pStyle w:val="ListeParagraf"/>
              <w:spacing w:after="0"/>
              <w:ind w:left="0" w:right="-1"/>
              <w:jc w:val="both"/>
              <w:rPr>
                <w:sz w:val="22"/>
                <w:szCs w:val="22"/>
              </w:rPr>
            </w:pPr>
            <w:r w:rsidRPr="00667216">
              <w:rPr>
                <w:sz w:val="22"/>
                <w:szCs w:val="22"/>
              </w:rPr>
              <w:t>Politika ve hedeflerin uygunluk değerlendirilmesi,</w:t>
            </w:r>
          </w:p>
          <w:p w14:paraId="284D369F" w14:textId="77777777" w:rsidR="00336102" w:rsidRPr="00667216" w:rsidRDefault="00336102" w:rsidP="0035715D">
            <w:pPr>
              <w:pStyle w:val="ListeParagraf"/>
              <w:spacing w:after="0"/>
              <w:ind w:left="0" w:right="-1"/>
              <w:jc w:val="both"/>
              <w:rPr>
                <w:sz w:val="22"/>
                <w:szCs w:val="22"/>
              </w:rPr>
            </w:pPr>
            <w:r w:rsidRPr="00667216">
              <w:rPr>
                <w:rFonts w:eastAsia="Times New Roman"/>
                <w:sz w:val="22"/>
                <w:szCs w:val="22"/>
              </w:rPr>
              <w:t>Risk ve fırsatların belirleme faaliyetlerinin etkinliği,</w:t>
            </w:r>
          </w:p>
        </w:tc>
        <w:tc>
          <w:tcPr>
            <w:tcW w:w="157" w:type="pct"/>
            <w:shd w:val="clear" w:color="auto" w:fill="E2EFD9" w:themeFill="accent6" w:themeFillTint="33"/>
            <w:textDirection w:val="btLr"/>
            <w:vAlign w:val="center"/>
          </w:tcPr>
          <w:p w14:paraId="35354CBA" w14:textId="77777777" w:rsidR="001C5F3D" w:rsidRPr="00667216" w:rsidRDefault="001C5F3D" w:rsidP="001C5F3D">
            <w:pPr>
              <w:ind w:left="113" w:right="113"/>
              <w:jc w:val="center"/>
              <w:rPr>
                <w:rFonts w:ascii="Times New Roman" w:hAnsi="Times New Roman" w:cs="Times New Roman"/>
                <w:b/>
              </w:rPr>
            </w:pPr>
            <w:r w:rsidRPr="00667216">
              <w:rPr>
                <w:rFonts w:ascii="Times New Roman" w:hAnsi="Times New Roman" w:cs="Times New Roman"/>
                <w:b/>
              </w:rPr>
              <w:t>ÇIKTILAR</w:t>
            </w:r>
          </w:p>
        </w:tc>
        <w:tc>
          <w:tcPr>
            <w:tcW w:w="1633" w:type="pct"/>
            <w:vAlign w:val="center"/>
          </w:tcPr>
          <w:p w14:paraId="58CD42AD" w14:textId="77777777" w:rsidR="00F1141D" w:rsidRDefault="00F1141D" w:rsidP="005D5D7F">
            <w:pPr>
              <w:pStyle w:val="ListeParagraf"/>
              <w:spacing w:after="0"/>
              <w:ind w:left="0" w:right="-1"/>
              <w:jc w:val="both"/>
              <w:rPr>
                <w:bCs/>
                <w:color w:val="000000"/>
                <w:sz w:val="22"/>
                <w:szCs w:val="22"/>
              </w:rPr>
            </w:pPr>
            <w:r w:rsidRPr="00667216">
              <w:rPr>
                <w:bCs/>
                <w:color w:val="000000"/>
                <w:sz w:val="22"/>
                <w:szCs w:val="22"/>
              </w:rPr>
              <w:t>İç Tetkik Raporu</w:t>
            </w:r>
            <w:r w:rsidR="004D2CC5" w:rsidRPr="00667216">
              <w:rPr>
                <w:bCs/>
                <w:color w:val="000000"/>
                <w:sz w:val="22"/>
                <w:szCs w:val="22"/>
              </w:rPr>
              <w:t>,</w:t>
            </w:r>
          </w:p>
          <w:p w14:paraId="04D54EC5" w14:textId="063BA06E" w:rsidR="00C03BF2" w:rsidRPr="00667216" w:rsidRDefault="00C03BF2" w:rsidP="005D5D7F">
            <w:pPr>
              <w:pStyle w:val="ListeParagraf"/>
              <w:spacing w:after="0"/>
              <w:ind w:left="0" w:right="-1"/>
              <w:jc w:val="both"/>
              <w:rPr>
                <w:bCs/>
                <w:color w:val="000000"/>
                <w:sz w:val="22"/>
                <w:szCs w:val="22"/>
              </w:rPr>
            </w:pPr>
            <w:r>
              <w:rPr>
                <w:bCs/>
                <w:color w:val="000000"/>
                <w:sz w:val="22"/>
                <w:szCs w:val="22"/>
              </w:rPr>
              <w:t>Uygunsuzluk formu</w:t>
            </w:r>
          </w:p>
          <w:p w14:paraId="5583CF26" w14:textId="38864CAA" w:rsidR="00F1141D" w:rsidRPr="00667216" w:rsidRDefault="00F1141D" w:rsidP="005D5D7F">
            <w:pPr>
              <w:pStyle w:val="ListeParagraf"/>
              <w:spacing w:after="0"/>
              <w:ind w:left="0" w:right="-1"/>
              <w:jc w:val="both"/>
              <w:rPr>
                <w:rFonts w:eastAsia="Times New Roman"/>
                <w:bCs/>
                <w:sz w:val="22"/>
                <w:szCs w:val="22"/>
              </w:rPr>
            </w:pPr>
            <w:r w:rsidRPr="00667216">
              <w:rPr>
                <w:bCs/>
                <w:color w:val="000000"/>
                <w:sz w:val="22"/>
                <w:szCs w:val="22"/>
              </w:rPr>
              <w:t>Düzeltici Faaliyet Formu</w:t>
            </w:r>
          </w:p>
          <w:p w14:paraId="3CAEB8A6" w14:textId="77777777" w:rsidR="001C5F3D" w:rsidRPr="00667216" w:rsidRDefault="001C5F3D" w:rsidP="005D5D7F">
            <w:pPr>
              <w:pStyle w:val="ListeParagraf"/>
              <w:spacing w:after="0"/>
              <w:ind w:left="0" w:right="-1"/>
              <w:jc w:val="both"/>
              <w:rPr>
                <w:rFonts w:eastAsia="Times New Roman"/>
                <w:sz w:val="22"/>
                <w:szCs w:val="22"/>
              </w:rPr>
            </w:pPr>
          </w:p>
        </w:tc>
      </w:tr>
      <w:tr w:rsidR="001C5F3D" w:rsidRPr="00667216" w14:paraId="3854B73E" w14:textId="77777777" w:rsidTr="00254F29">
        <w:trPr>
          <w:cantSplit/>
          <w:trHeight w:val="454"/>
        </w:trPr>
        <w:tc>
          <w:tcPr>
            <w:tcW w:w="1596" w:type="pct"/>
            <w:gridSpan w:val="3"/>
            <w:shd w:val="clear" w:color="auto" w:fill="FBE4D5" w:themeFill="accent2" w:themeFillTint="33"/>
            <w:vAlign w:val="center"/>
          </w:tcPr>
          <w:p w14:paraId="7DE1F62B" w14:textId="77777777" w:rsidR="001C5F3D" w:rsidRPr="00667216" w:rsidRDefault="001C5F3D" w:rsidP="001C5F3D">
            <w:pPr>
              <w:jc w:val="center"/>
              <w:rPr>
                <w:rFonts w:ascii="Times New Roman" w:hAnsi="Times New Roman" w:cs="Times New Roman"/>
              </w:rPr>
            </w:pPr>
            <w:r w:rsidRPr="00667216">
              <w:rPr>
                <w:rFonts w:ascii="Times New Roman" w:hAnsi="Times New Roman" w:cs="Times New Roman"/>
                <w:b/>
              </w:rPr>
              <w:t>GİRDİ KAYNAKLARI</w:t>
            </w:r>
          </w:p>
        </w:tc>
        <w:tc>
          <w:tcPr>
            <w:tcW w:w="1614" w:type="pct"/>
            <w:gridSpan w:val="4"/>
            <w:shd w:val="clear" w:color="auto" w:fill="FFE599" w:themeFill="accent4" w:themeFillTint="66"/>
            <w:vAlign w:val="center"/>
          </w:tcPr>
          <w:p w14:paraId="60ADCC9A" w14:textId="77777777" w:rsidR="001C5F3D" w:rsidRPr="00667216" w:rsidRDefault="001C5F3D" w:rsidP="001C5F3D">
            <w:pPr>
              <w:jc w:val="center"/>
              <w:rPr>
                <w:rFonts w:ascii="Times New Roman" w:hAnsi="Times New Roman" w:cs="Times New Roman"/>
              </w:rPr>
            </w:pPr>
            <w:r w:rsidRPr="00667216">
              <w:rPr>
                <w:rFonts w:ascii="Times New Roman" w:hAnsi="Times New Roman" w:cs="Times New Roman"/>
                <w:b/>
              </w:rPr>
              <w:t>ETKİLEDİĞİ VE ETKİLENDİĞİ PROSESLER</w:t>
            </w:r>
          </w:p>
        </w:tc>
        <w:tc>
          <w:tcPr>
            <w:tcW w:w="1790" w:type="pct"/>
            <w:gridSpan w:val="2"/>
            <w:shd w:val="clear" w:color="auto" w:fill="DEEAF6" w:themeFill="accent5" w:themeFillTint="33"/>
            <w:vAlign w:val="center"/>
          </w:tcPr>
          <w:p w14:paraId="068F08E4" w14:textId="77777777" w:rsidR="001C5F3D" w:rsidRPr="00667216" w:rsidRDefault="001C5F3D" w:rsidP="001C5F3D">
            <w:pPr>
              <w:jc w:val="center"/>
              <w:rPr>
                <w:rFonts w:ascii="Times New Roman" w:hAnsi="Times New Roman" w:cs="Times New Roman"/>
              </w:rPr>
            </w:pPr>
            <w:r w:rsidRPr="00667216">
              <w:rPr>
                <w:rFonts w:ascii="Times New Roman" w:hAnsi="Times New Roman" w:cs="Times New Roman"/>
                <w:b/>
              </w:rPr>
              <w:t>ÇIKTILARI ALANLAR</w:t>
            </w:r>
          </w:p>
        </w:tc>
      </w:tr>
      <w:tr w:rsidR="001C5F3D" w:rsidRPr="00667216" w14:paraId="0CBC07CB" w14:textId="77777777" w:rsidTr="00254F29">
        <w:trPr>
          <w:cantSplit/>
          <w:trHeight w:val="558"/>
        </w:trPr>
        <w:tc>
          <w:tcPr>
            <w:tcW w:w="1596" w:type="pct"/>
            <w:gridSpan w:val="3"/>
            <w:tcBorders>
              <w:bottom w:val="single" w:sz="4" w:space="0" w:color="auto"/>
            </w:tcBorders>
            <w:shd w:val="clear" w:color="auto" w:fill="FBE4D5" w:themeFill="accent2" w:themeFillTint="33"/>
            <w:vAlign w:val="center"/>
          </w:tcPr>
          <w:p w14:paraId="2506AA01" w14:textId="77777777" w:rsidR="00B957C0" w:rsidRPr="00667216" w:rsidRDefault="00B957C0" w:rsidP="001C5F3D">
            <w:pPr>
              <w:jc w:val="both"/>
              <w:rPr>
                <w:rFonts w:ascii="Times New Roman" w:hAnsi="Times New Roman" w:cs="Times New Roman"/>
                <w:bCs/>
              </w:rPr>
            </w:pPr>
            <w:r w:rsidRPr="00667216">
              <w:rPr>
                <w:rFonts w:ascii="Times New Roman" w:hAnsi="Times New Roman" w:cs="Times New Roman"/>
                <w:bCs/>
              </w:rPr>
              <w:lastRenderedPageBreak/>
              <w:t>Yıllık İç Denetim Planı</w:t>
            </w:r>
          </w:p>
          <w:p w14:paraId="0BB4B219" w14:textId="77777777" w:rsidR="00F1141D" w:rsidRPr="00667216" w:rsidRDefault="00F1141D" w:rsidP="001C5F3D">
            <w:pPr>
              <w:jc w:val="both"/>
              <w:rPr>
                <w:rFonts w:ascii="Times New Roman" w:hAnsi="Times New Roman" w:cs="Times New Roman"/>
                <w:bCs/>
              </w:rPr>
            </w:pPr>
            <w:r w:rsidRPr="00667216">
              <w:rPr>
                <w:rFonts w:ascii="Times New Roman" w:hAnsi="Times New Roman" w:cs="Times New Roman"/>
                <w:bCs/>
                <w:color w:val="000000"/>
              </w:rPr>
              <w:t xml:space="preserve">İç Tetkik Soru </w:t>
            </w:r>
            <w:r w:rsidR="00A67557" w:rsidRPr="00667216">
              <w:rPr>
                <w:rFonts w:ascii="Times New Roman" w:hAnsi="Times New Roman" w:cs="Times New Roman"/>
                <w:bCs/>
                <w:color w:val="000000"/>
              </w:rPr>
              <w:t>Listesi</w:t>
            </w:r>
          </w:p>
          <w:p w14:paraId="2E21125E" w14:textId="77777777" w:rsidR="00336102" w:rsidRPr="00667216" w:rsidRDefault="00336102" w:rsidP="001C5F3D">
            <w:pPr>
              <w:jc w:val="both"/>
              <w:rPr>
                <w:rFonts w:ascii="Times New Roman" w:eastAsia="Times New Roman" w:hAnsi="Times New Roman" w:cs="Times New Roman"/>
              </w:rPr>
            </w:pPr>
            <w:r w:rsidRPr="00667216">
              <w:rPr>
                <w:rFonts w:ascii="Times New Roman" w:eastAsia="Times New Roman" w:hAnsi="Times New Roman" w:cs="Times New Roman"/>
              </w:rPr>
              <w:t xml:space="preserve">Memnuniyet anketleri, </w:t>
            </w:r>
          </w:p>
          <w:p w14:paraId="45CA7D36" w14:textId="77777777" w:rsidR="00336102" w:rsidRPr="00667216" w:rsidRDefault="00336102" w:rsidP="001C5F3D">
            <w:pPr>
              <w:jc w:val="both"/>
              <w:rPr>
                <w:rFonts w:ascii="Times New Roman" w:eastAsia="Times New Roman" w:hAnsi="Times New Roman" w:cs="Times New Roman"/>
              </w:rPr>
            </w:pPr>
            <w:r w:rsidRPr="00667216">
              <w:rPr>
                <w:rFonts w:ascii="Times New Roman" w:eastAsia="Times New Roman" w:hAnsi="Times New Roman" w:cs="Times New Roman"/>
              </w:rPr>
              <w:t xml:space="preserve">Öneri ve istek kutuları, </w:t>
            </w:r>
          </w:p>
          <w:p w14:paraId="04324B06" w14:textId="77777777" w:rsidR="001C5F3D" w:rsidRPr="00667216" w:rsidRDefault="00336102" w:rsidP="001C5F3D">
            <w:pPr>
              <w:jc w:val="both"/>
              <w:rPr>
                <w:rFonts w:ascii="Times New Roman" w:eastAsia="Times New Roman" w:hAnsi="Times New Roman" w:cs="Times New Roman"/>
              </w:rPr>
            </w:pPr>
            <w:r w:rsidRPr="00667216">
              <w:rPr>
                <w:rFonts w:ascii="Times New Roman" w:eastAsia="Times New Roman" w:hAnsi="Times New Roman" w:cs="Times New Roman"/>
              </w:rPr>
              <w:t>Çalışanların önerileri</w:t>
            </w:r>
            <w:r w:rsidR="00364813" w:rsidRPr="00667216">
              <w:rPr>
                <w:rFonts w:ascii="Times New Roman" w:eastAsia="Times New Roman" w:hAnsi="Times New Roman" w:cs="Times New Roman"/>
              </w:rPr>
              <w:t>,</w:t>
            </w:r>
          </w:p>
          <w:p w14:paraId="1874E6D2" w14:textId="77777777" w:rsidR="00364813" w:rsidRPr="00667216" w:rsidRDefault="00336102" w:rsidP="001C5F3D">
            <w:pPr>
              <w:jc w:val="both"/>
              <w:rPr>
                <w:rFonts w:ascii="Times New Roman" w:eastAsia="Times New Roman" w:hAnsi="Times New Roman" w:cs="Times New Roman"/>
                <w:color w:val="000000"/>
                <w:lang w:eastAsia="tr-TR"/>
              </w:rPr>
            </w:pPr>
            <w:r w:rsidRPr="00667216">
              <w:rPr>
                <w:rFonts w:ascii="Times New Roman" w:eastAsia="Times New Roman" w:hAnsi="Times New Roman" w:cs="Times New Roman"/>
                <w:color w:val="000000"/>
                <w:lang w:eastAsia="tr-TR"/>
              </w:rPr>
              <w:t>YGG toplantıları</w:t>
            </w:r>
            <w:r w:rsidR="00364813" w:rsidRPr="00667216">
              <w:rPr>
                <w:rFonts w:ascii="Times New Roman" w:eastAsia="Times New Roman" w:hAnsi="Times New Roman" w:cs="Times New Roman"/>
                <w:color w:val="000000"/>
                <w:lang w:eastAsia="tr-TR"/>
              </w:rPr>
              <w:t>,</w:t>
            </w:r>
          </w:p>
          <w:p w14:paraId="57C7BE42" w14:textId="77777777" w:rsidR="00364813" w:rsidRPr="00667216" w:rsidRDefault="00364813" w:rsidP="001C5F3D">
            <w:pPr>
              <w:jc w:val="both"/>
              <w:rPr>
                <w:rFonts w:ascii="Times New Roman" w:eastAsia="Times New Roman" w:hAnsi="Times New Roman" w:cs="Times New Roman"/>
              </w:rPr>
            </w:pPr>
            <w:r w:rsidRPr="00667216">
              <w:rPr>
                <w:rFonts w:ascii="Times New Roman" w:eastAsia="Times New Roman" w:hAnsi="Times New Roman" w:cs="Times New Roman"/>
              </w:rPr>
              <w:t>Yeni bir teknoloji kullanılmaya başlanması</w:t>
            </w:r>
          </w:p>
          <w:p w14:paraId="24DADE1E" w14:textId="77777777" w:rsidR="005D5D7F" w:rsidRPr="00667216" w:rsidRDefault="005D5D7F" w:rsidP="005D5D7F">
            <w:pPr>
              <w:jc w:val="both"/>
              <w:rPr>
                <w:rFonts w:ascii="Times New Roman" w:eastAsia="Times New Roman" w:hAnsi="Times New Roman" w:cs="Times New Roman"/>
              </w:rPr>
            </w:pPr>
            <w:r w:rsidRPr="00667216">
              <w:rPr>
                <w:rFonts w:ascii="Times New Roman" w:eastAsia="Times New Roman" w:hAnsi="Times New Roman" w:cs="Times New Roman"/>
              </w:rPr>
              <w:t>Ürün/hizmet şartlarına uygunluk sonuçları,</w:t>
            </w:r>
          </w:p>
          <w:p w14:paraId="7B87ED33" w14:textId="77777777" w:rsidR="00364813" w:rsidRPr="00667216" w:rsidRDefault="00364813" w:rsidP="001C5F3D">
            <w:pPr>
              <w:jc w:val="both"/>
              <w:rPr>
                <w:rFonts w:ascii="Times New Roman" w:eastAsia="Times New Roman" w:hAnsi="Times New Roman" w:cs="Times New Roman"/>
                <w:color w:val="000000"/>
                <w:lang w:eastAsia="tr-TR"/>
              </w:rPr>
            </w:pPr>
            <w:r w:rsidRPr="00667216">
              <w:rPr>
                <w:rFonts w:ascii="Times New Roman" w:eastAsia="Times New Roman" w:hAnsi="Times New Roman" w:cs="Times New Roman"/>
              </w:rPr>
              <w:t>Yasal düzenlemelerde değişiklik olması</w:t>
            </w:r>
          </w:p>
        </w:tc>
        <w:tc>
          <w:tcPr>
            <w:tcW w:w="786" w:type="pct"/>
            <w:gridSpan w:val="2"/>
            <w:tcBorders>
              <w:bottom w:val="single" w:sz="4" w:space="0" w:color="auto"/>
            </w:tcBorders>
            <w:shd w:val="clear" w:color="auto" w:fill="FFE599" w:themeFill="accent4" w:themeFillTint="66"/>
            <w:vAlign w:val="center"/>
          </w:tcPr>
          <w:p w14:paraId="28A3C899" w14:textId="77777777" w:rsidR="001C5F3D" w:rsidRPr="00667216" w:rsidRDefault="001C5F3D" w:rsidP="001C5F3D">
            <w:pPr>
              <w:jc w:val="both"/>
              <w:rPr>
                <w:rFonts w:ascii="Times New Roman" w:hAnsi="Times New Roman" w:cs="Times New Roman"/>
              </w:rPr>
            </w:pPr>
            <w:r w:rsidRPr="00667216">
              <w:rPr>
                <w:rFonts w:ascii="Times New Roman" w:hAnsi="Times New Roman" w:cs="Times New Roman"/>
              </w:rPr>
              <w:t>Tüm Prosesler</w:t>
            </w:r>
          </w:p>
          <w:p w14:paraId="2E534DDB" w14:textId="77777777" w:rsidR="001C5F3D" w:rsidRPr="00667216" w:rsidRDefault="001C5F3D" w:rsidP="001C5F3D">
            <w:pPr>
              <w:jc w:val="both"/>
              <w:rPr>
                <w:rFonts w:ascii="Times New Roman" w:hAnsi="Times New Roman" w:cs="Times New Roman"/>
              </w:rPr>
            </w:pPr>
          </w:p>
        </w:tc>
        <w:tc>
          <w:tcPr>
            <w:tcW w:w="828" w:type="pct"/>
            <w:gridSpan w:val="2"/>
            <w:tcBorders>
              <w:bottom w:val="single" w:sz="4" w:space="0" w:color="auto"/>
            </w:tcBorders>
            <w:shd w:val="clear" w:color="auto" w:fill="FFE599" w:themeFill="accent4" w:themeFillTint="66"/>
            <w:vAlign w:val="center"/>
          </w:tcPr>
          <w:p w14:paraId="4CDE8DD8" w14:textId="77777777" w:rsidR="001C5F3D" w:rsidRPr="00667216" w:rsidRDefault="001C5F3D" w:rsidP="001C5F3D">
            <w:pPr>
              <w:jc w:val="both"/>
              <w:rPr>
                <w:rFonts w:ascii="Times New Roman" w:hAnsi="Times New Roman" w:cs="Times New Roman"/>
              </w:rPr>
            </w:pPr>
            <w:r w:rsidRPr="00667216">
              <w:rPr>
                <w:rFonts w:ascii="Times New Roman" w:hAnsi="Times New Roman" w:cs="Times New Roman"/>
              </w:rPr>
              <w:t>Tüm Prosesler</w:t>
            </w:r>
          </w:p>
          <w:p w14:paraId="10F475A8" w14:textId="77777777" w:rsidR="001C5F3D" w:rsidRPr="00667216" w:rsidRDefault="001C5F3D" w:rsidP="001C5F3D">
            <w:pPr>
              <w:jc w:val="both"/>
              <w:rPr>
                <w:rFonts w:ascii="Times New Roman" w:hAnsi="Times New Roman" w:cs="Times New Roman"/>
              </w:rPr>
            </w:pPr>
          </w:p>
        </w:tc>
        <w:tc>
          <w:tcPr>
            <w:tcW w:w="1790" w:type="pct"/>
            <w:gridSpan w:val="2"/>
            <w:tcBorders>
              <w:bottom w:val="single" w:sz="4" w:space="0" w:color="auto"/>
            </w:tcBorders>
            <w:shd w:val="clear" w:color="auto" w:fill="DEEAF6" w:themeFill="accent5" w:themeFillTint="33"/>
            <w:vAlign w:val="center"/>
          </w:tcPr>
          <w:p w14:paraId="0D526DE0" w14:textId="77777777" w:rsidR="001C5F3D" w:rsidRPr="00667216" w:rsidRDefault="001C5F3D" w:rsidP="001C5F3D">
            <w:pPr>
              <w:jc w:val="both"/>
              <w:rPr>
                <w:rFonts w:ascii="Times New Roman" w:hAnsi="Times New Roman" w:cs="Times New Roman"/>
              </w:rPr>
            </w:pPr>
            <w:r w:rsidRPr="00667216">
              <w:rPr>
                <w:rFonts w:ascii="Times New Roman" w:hAnsi="Times New Roman" w:cs="Times New Roman"/>
              </w:rPr>
              <w:t>Proses Sorumluları</w:t>
            </w:r>
            <w:r w:rsidR="005D5D7F" w:rsidRPr="00667216">
              <w:rPr>
                <w:rFonts w:ascii="Times New Roman" w:hAnsi="Times New Roman" w:cs="Times New Roman"/>
              </w:rPr>
              <w:t>,</w:t>
            </w:r>
          </w:p>
          <w:p w14:paraId="2E4DD490" w14:textId="77777777" w:rsidR="005D5D7F" w:rsidRPr="00667216" w:rsidRDefault="005D5D7F" w:rsidP="001C5F3D">
            <w:pPr>
              <w:jc w:val="both"/>
              <w:rPr>
                <w:rFonts w:ascii="Times New Roman" w:hAnsi="Times New Roman" w:cs="Times New Roman"/>
              </w:rPr>
            </w:pPr>
            <w:r w:rsidRPr="00667216">
              <w:rPr>
                <w:rFonts w:ascii="Times New Roman" w:hAnsi="Times New Roman" w:cs="Times New Roman"/>
              </w:rPr>
              <w:t>YGG Toplantısı,</w:t>
            </w:r>
          </w:p>
          <w:p w14:paraId="7AE055E6" w14:textId="77777777" w:rsidR="005D5D7F" w:rsidRPr="00667216" w:rsidRDefault="005D5D7F" w:rsidP="001C5F3D">
            <w:pPr>
              <w:jc w:val="both"/>
              <w:rPr>
                <w:rFonts w:ascii="Times New Roman" w:hAnsi="Times New Roman" w:cs="Times New Roman"/>
              </w:rPr>
            </w:pPr>
            <w:r w:rsidRPr="00667216">
              <w:rPr>
                <w:rFonts w:ascii="Times New Roman" w:hAnsi="Times New Roman" w:cs="Times New Roman"/>
              </w:rPr>
              <w:t>KYS Temsilcisi,</w:t>
            </w:r>
          </w:p>
          <w:p w14:paraId="0B4C6499" w14:textId="7D72E085" w:rsidR="001C5F3D" w:rsidRPr="00667216" w:rsidRDefault="001C5F3D" w:rsidP="001C5F3D">
            <w:pPr>
              <w:jc w:val="both"/>
              <w:rPr>
                <w:rFonts w:ascii="Times New Roman" w:hAnsi="Times New Roman" w:cs="Times New Roman"/>
              </w:rPr>
            </w:pPr>
            <w:r w:rsidRPr="00667216">
              <w:rPr>
                <w:rFonts w:ascii="Times New Roman" w:hAnsi="Times New Roman" w:cs="Times New Roman"/>
              </w:rPr>
              <w:t xml:space="preserve">İlgili Taraflar </w:t>
            </w:r>
          </w:p>
        </w:tc>
      </w:tr>
      <w:tr w:rsidR="001C5F3D" w:rsidRPr="00667216" w14:paraId="6B487151" w14:textId="77777777" w:rsidTr="00254F29">
        <w:trPr>
          <w:cantSplit/>
          <w:trHeight w:val="563"/>
        </w:trPr>
        <w:tc>
          <w:tcPr>
            <w:tcW w:w="5000" w:type="pct"/>
            <w:gridSpan w:val="9"/>
            <w:shd w:val="clear" w:color="auto" w:fill="E2EFD9" w:themeFill="accent6" w:themeFillTint="33"/>
            <w:vAlign w:val="center"/>
          </w:tcPr>
          <w:p w14:paraId="2483B1CB" w14:textId="77777777" w:rsidR="001C5F3D" w:rsidRPr="00667216" w:rsidRDefault="001C5F3D" w:rsidP="001C5F3D">
            <w:pPr>
              <w:rPr>
                <w:rFonts w:ascii="Times New Roman" w:hAnsi="Times New Roman" w:cs="Times New Roman"/>
              </w:rPr>
            </w:pPr>
            <w:r w:rsidRPr="00667216">
              <w:rPr>
                <w:rFonts w:ascii="Times New Roman" w:hAnsi="Times New Roman" w:cs="Times New Roman"/>
                <w:b/>
              </w:rPr>
              <w:t>PERFORMANS ÖLÇÜM KRİTERLERİ</w:t>
            </w:r>
          </w:p>
        </w:tc>
      </w:tr>
      <w:tr w:rsidR="001C5F3D" w:rsidRPr="00667216" w14:paraId="3747393B" w14:textId="77777777" w:rsidTr="00254F29">
        <w:trPr>
          <w:cantSplit/>
          <w:trHeight w:val="563"/>
        </w:trPr>
        <w:tc>
          <w:tcPr>
            <w:tcW w:w="2382" w:type="pct"/>
            <w:gridSpan w:val="5"/>
            <w:vMerge w:val="restart"/>
            <w:vAlign w:val="center"/>
          </w:tcPr>
          <w:p w14:paraId="2256EE52" w14:textId="23076094" w:rsidR="0067156B" w:rsidRDefault="0067156B" w:rsidP="001C5F3D">
            <w:pPr>
              <w:rPr>
                <w:rFonts w:ascii="Times New Roman" w:hAnsi="Times New Roman" w:cs="Times New Roman"/>
                <w:color w:val="000000"/>
              </w:rPr>
            </w:pPr>
            <w:r>
              <w:rPr>
                <w:rFonts w:ascii="Times New Roman" w:hAnsi="Times New Roman" w:cs="Times New Roman"/>
                <w:color w:val="000000"/>
              </w:rPr>
              <w:t>İç</w:t>
            </w:r>
            <w:r w:rsidR="00546DD1">
              <w:rPr>
                <w:rFonts w:ascii="Times New Roman" w:hAnsi="Times New Roman" w:cs="Times New Roman"/>
                <w:color w:val="000000"/>
              </w:rPr>
              <w:t xml:space="preserve"> Tetkik</w:t>
            </w:r>
            <w:r>
              <w:rPr>
                <w:rFonts w:ascii="Times New Roman" w:hAnsi="Times New Roman" w:cs="Times New Roman"/>
                <w:color w:val="000000"/>
              </w:rPr>
              <w:t>lerin zamanında ve uygun /yetkin kişilerce gerçekleştirilmesini sağlamak.</w:t>
            </w:r>
          </w:p>
          <w:p w14:paraId="68FDFCFB" w14:textId="345C8043" w:rsidR="001C5F3D" w:rsidRDefault="00546DD1" w:rsidP="001C5F3D">
            <w:pPr>
              <w:rPr>
                <w:rFonts w:ascii="Times New Roman" w:hAnsi="Times New Roman" w:cs="Times New Roman"/>
                <w:color w:val="000000"/>
              </w:rPr>
            </w:pPr>
            <w:r>
              <w:rPr>
                <w:rFonts w:ascii="Times New Roman" w:hAnsi="Times New Roman" w:cs="Times New Roman"/>
                <w:color w:val="000000"/>
              </w:rPr>
              <w:t xml:space="preserve"> </w:t>
            </w:r>
            <w:r w:rsidR="0067156B">
              <w:rPr>
                <w:rFonts w:ascii="Times New Roman" w:hAnsi="Times New Roman" w:cs="Times New Roman"/>
                <w:color w:val="000000"/>
              </w:rPr>
              <w:t xml:space="preserve">İç Tetkik </w:t>
            </w:r>
            <w:r>
              <w:rPr>
                <w:rFonts w:ascii="Times New Roman" w:hAnsi="Times New Roman" w:cs="Times New Roman"/>
                <w:color w:val="000000"/>
              </w:rPr>
              <w:t>denetimine %100 uygunluk sağlamak.</w:t>
            </w:r>
          </w:p>
          <w:p w14:paraId="6235A30D" w14:textId="0D30ED1F" w:rsidR="0067156B" w:rsidRPr="00667216" w:rsidRDefault="0067156B" w:rsidP="001C5F3D">
            <w:pPr>
              <w:rPr>
                <w:rFonts w:ascii="Times New Roman" w:hAnsi="Times New Roman" w:cs="Times New Roman"/>
                <w:noProof/>
                <w:lang w:val="fr-FR"/>
              </w:rPr>
            </w:pPr>
          </w:p>
        </w:tc>
        <w:tc>
          <w:tcPr>
            <w:tcW w:w="225" w:type="pct"/>
            <w:vMerge w:val="restart"/>
            <w:shd w:val="clear" w:color="auto" w:fill="FFE599" w:themeFill="accent4" w:themeFillTint="66"/>
            <w:textDirection w:val="btLr"/>
            <w:vAlign w:val="center"/>
          </w:tcPr>
          <w:p w14:paraId="3EBD19AA" w14:textId="77777777" w:rsidR="001C5F3D" w:rsidRPr="00667216" w:rsidRDefault="001C5F3D" w:rsidP="001C5F3D">
            <w:pPr>
              <w:ind w:left="113" w:right="113"/>
              <w:jc w:val="center"/>
              <w:rPr>
                <w:rFonts w:ascii="Times New Roman" w:hAnsi="Times New Roman" w:cs="Times New Roman"/>
                <w:b/>
              </w:rPr>
            </w:pPr>
            <w:r w:rsidRPr="00667216">
              <w:rPr>
                <w:rFonts w:ascii="Times New Roman" w:hAnsi="Times New Roman" w:cs="Times New Roman"/>
                <w:b/>
              </w:rPr>
              <w:t>KAYNAKLAR</w:t>
            </w:r>
          </w:p>
        </w:tc>
        <w:tc>
          <w:tcPr>
            <w:tcW w:w="603" w:type="pct"/>
            <w:shd w:val="clear" w:color="auto" w:fill="D9E2F3" w:themeFill="accent1" w:themeFillTint="33"/>
            <w:vAlign w:val="center"/>
          </w:tcPr>
          <w:p w14:paraId="778E76D5" w14:textId="77777777" w:rsidR="001C5F3D" w:rsidRPr="00667216" w:rsidRDefault="001C5F3D" w:rsidP="001C5F3D">
            <w:pPr>
              <w:rPr>
                <w:rFonts w:ascii="Times New Roman" w:hAnsi="Times New Roman" w:cs="Times New Roman"/>
              </w:rPr>
            </w:pPr>
            <w:r w:rsidRPr="00667216">
              <w:rPr>
                <w:rFonts w:ascii="Times New Roman" w:hAnsi="Times New Roman" w:cs="Times New Roman"/>
              </w:rPr>
              <w:t>İNSAN:</w:t>
            </w:r>
          </w:p>
        </w:tc>
        <w:tc>
          <w:tcPr>
            <w:tcW w:w="1790" w:type="pct"/>
            <w:gridSpan w:val="2"/>
            <w:vAlign w:val="center"/>
          </w:tcPr>
          <w:p w14:paraId="2F71AEAF" w14:textId="77777777" w:rsidR="001C5F3D" w:rsidRPr="00667216" w:rsidRDefault="00F75CE5" w:rsidP="001C5F3D">
            <w:pPr>
              <w:rPr>
                <w:rFonts w:ascii="Times New Roman" w:hAnsi="Times New Roman" w:cs="Times New Roman"/>
              </w:rPr>
            </w:pPr>
            <w:r w:rsidRPr="00667216">
              <w:rPr>
                <w:rFonts w:ascii="Times New Roman" w:hAnsi="Times New Roman" w:cs="Times New Roman"/>
              </w:rPr>
              <w:t>İç tetkikçiler, KYS Sorumlusu, Tüm personel</w:t>
            </w:r>
          </w:p>
        </w:tc>
      </w:tr>
      <w:tr w:rsidR="001C5F3D" w:rsidRPr="00667216" w14:paraId="1E085059" w14:textId="77777777" w:rsidTr="00254F29">
        <w:trPr>
          <w:cantSplit/>
          <w:trHeight w:val="498"/>
        </w:trPr>
        <w:tc>
          <w:tcPr>
            <w:tcW w:w="2382" w:type="pct"/>
            <w:gridSpan w:val="5"/>
            <w:vMerge/>
            <w:vAlign w:val="center"/>
          </w:tcPr>
          <w:p w14:paraId="426B551D" w14:textId="77777777" w:rsidR="001C5F3D" w:rsidRPr="00667216" w:rsidRDefault="001C5F3D" w:rsidP="001C5F3D">
            <w:pPr>
              <w:rPr>
                <w:rFonts w:ascii="Times New Roman" w:hAnsi="Times New Roman" w:cs="Times New Roman"/>
              </w:rPr>
            </w:pPr>
          </w:p>
        </w:tc>
        <w:tc>
          <w:tcPr>
            <w:tcW w:w="225" w:type="pct"/>
            <w:vMerge/>
            <w:shd w:val="clear" w:color="auto" w:fill="FFE599" w:themeFill="accent4" w:themeFillTint="66"/>
            <w:vAlign w:val="center"/>
          </w:tcPr>
          <w:p w14:paraId="2AAD1AB8" w14:textId="77777777" w:rsidR="001C5F3D" w:rsidRPr="00667216" w:rsidRDefault="001C5F3D" w:rsidP="001C5F3D">
            <w:pPr>
              <w:jc w:val="center"/>
              <w:rPr>
                <w:rFonts w:ascii="Times New Roman" w:hAnsi="Times New Roman" w:cs="Times New Roman"/>
              </w:rPr>
            </w:pPr>
          </w:p>
        </w:tc>
        <w:tc>
          <w:tcPr>
            <w:tcW w:w="603" w:type="pct"/>
            <w:shd w:val="clear" w:color="auto" w:fill="FBE4D5" w:themeFill="accent2" w:themeFillTint="33"/>
            <w:vAlign w:val="center"/>
          </w:tcPr>
          <w:p w14:paraId="4DE6CEDF" w14:textId="77777777" w:rsidR="001C5F3D" w:rsidRPr="00667216" w:rsidRDefault="001C5F3D" w:rsidP="001C5F3D">
            <w:pPr>
              <w:rPr>
                <w:rFonts w:ascii="Times New Roman" w:hAnsi="Times New Roman" w:cs="Times New Roman"/>
              </w:rPr>
            </w:pPr>
            <w:r w:rsidRPr="00667216">
              <w:rPr>
                <w:rFonts w:ascii="Times New Roman" w:hAnsi="Times New Roman" w:cs="Times New Roman"/>
              </w:rPr>
              <w:t>ALTYAPI:</w:t>
            </w:r>
          </w:p>
        </w:tc>
        <w:tc>
          <w:tcPr>
            <w:tcW w:w="1790" w:type="pct"/>
            <w:gridSpan w:val="2"/>
            <w:vAlign w:val="center"/>
          </w:tcPr>
          <w:p w14:paraId="2A9B2C89" w14:textId="77777777" w:rsidR="001C5F3D" w:rsidRPr="00667216" w:rsidRDefault="00F75CE5" w:rsidP="00246FBB">
            <w:pPr>
              <w:pStyle w:val="Default"/>
              <w:rPr>
                <w:sz w:val="22"/>
                <w:szCs w:val="22"/>
              </w:rPr>
            </w:pPr>
            <w:r w:rsidRPr="00667216">
              <w:rPr>
                <w:sz w:val="22"/>
                <w:szCs w:val="22"/>
              </w:rPr>
              <w:t xml:space="preserve">Yetkin Personel, </w:t>
            </w:r>
            <w:r w:rsidR="00246FBB" w:rsidRPr="00667216">
              <w:rPr>
                <w:sz w:val="22"/>
                <w:szCs w:val="22"/>
              </w:rPr>
              <w:t xml:space="preserve">Teknolojik kaynaklar, Analiz Formları, </w:t>
            </w:r>
          </w:p>
        </w:tc>
      </w:tr>
      <w:tr w:rsidR="001C5F3D" w:rsidRPr="00667216" w14:paraId="7D2CEBFC" w14:textId="77777777" w:rsidTr="00254F29">
        <w:trPr>
          <w:cantSplit/>
          <w:trHeight w:val="739"/>
        </w:trPr>
        <w:tc>
          <w:tcPr>
            <w:tcW w:w="2382" w:type="pct"/>
            <w:gridSpan w:val="5"/>
            <w:vMerge/>
            <w:shd w:val="clear" w:color="auto" w:fill="auto"/>
            <w:vAlign w:val="center"/>
          </w:tcPr>
          <w:p w14:paraId="3FFF323C" w14:textId="77777777" w:rsidR="001C5F3D" w:rsidRPr="00667216" w:rsidRDefault="001C5F3D" w:rsidP="001C5F3D">
            <w:pPr>
              <w:jc w:val="center"/>
              <w:rPr>
                <w:rFonts w:ascii="Times New Roman" w:hAnsi="Times New Roman" w:cs="Times New Roman"/>
              </w:rPr>
            </w:pPr>
          </w:p>
        </w:tc>
        <w:tc>
          <w:tcPr>
            <w:tcW w:w="225" w:type="pct"/>
            <w:vMerge/>
            <w:shd w:val="clear" w:color="auto" w:fill="FFE599" w:themeFill="accent4" w:themeFillTint="66"/>
            <w:vAlign w:val="center"/>
          </w:tcPr>
          <w:p w14:paraId="3C3701B6" w14:textId="77777777" w:rsidR="001C5F3D" w:rsidRPr="00667216" w:rsidRDefault="001C5F3D" w:rsidP="001C5F3D">
            <w:pPr>
              <w:jc w:val="center"/>
              <w:rPr>
                <w:rFonts w:ascii="Times New Roman" w:hAnsi="Times New Roman" w:cs="Times New Roman"/>
              </w:rPr>
            </w:pPr>
          </w:p>
        </w:tc>
        <w:tc>
          <w:tcPr>
            <w:tcW w:w="603" w:type="pct"/>
            <w:shd w:val="clear" w:color="auto" w:fill="E2EFD9" w:themeFill="accent6" w:themeFillTint="33"/>
            <w:vAlign w:val="center"/>
          </w:tcPr>
          <w:p w14:paraId="25497BC2" w14:textId="77777777" w:rsidR="001C5F3D" w:rsidRPr="00667216" w:rsidRDefault="001C5F3D" w:rsidP="001C5F3D">
            <w:pPr>
              <w:rPr>
                <w:rFonts w:ascii="Times New Roman" w:hAnsi="Times New Roman" w:cs="Times New Roman"/>
              </w:rPr>
            </w:pPr>
            <w:r w:rsidRPr="00667216">
              <w:rPr>
                <w:rFonts w:ascii="Times New Roman" w:hAnsi="Times New Roman" w:cs="Times New Roman"/>
              </w:rPr>
              <w:t>ORTAM:</w:t>
            </w:r>
          </w:p>
        </w:tc>
        <w:tc>
          <w:tcPr>
            <w:tcW w:w="1790" w:type="pct"/>
            <w:gridSpan w:val="2"/>
            <w:vAlign w:val="center"/>
          </w:tcPr>
          <w:p w14:paraId="0F1D96C0" w14:textId="77777777" w:rsidR="001C5F3D" w:rsidRPr="00667216" w:rsidRDefault="00F75CE5" w:rsidP="00F75CE5">
            <w:pPr>
              <w:rPr>
                <w:rFonts w:ascii="Times New Roman" w:hAnsi="Times New Roman" w:cs="Times New Roman"/>
              </w:rPr>
            </w:pPr>
            <w:r w:rsidRPr="00667216">
              <w:rPr>
                <w:rFonts w:ascii="Times New Roman" w:hAnsi="Times New Roman" w:cs="Times New Roman"/>
                <w:color w:val="000000"/>
              </w:rPr>
              <w:t xml:space="preserve">Tüm </w:t>
            </w:r>
            <w:r w:rsidR="00246FBB" w:rsidRPr="00667216">
              <w:rPr>
                <w:rFonts w:ascii="Times New Roman" w:hAnsi="Times New Roman" w:cs="Times New Roman"/>
                <w:color w:val="000000"/>
              </w:rPr>
              <w:t>Üretim ve Hizmet Alanlar</w:t>
            </w:r>
            <w:r w:rsidRPr="00667216">
              <w:rPr>
                <w:rFonts w:ascii="Times New Roman" w:hAnsi="Times New Roman" w:cs="Times New Roman"/>
                <w:color w:val="000000"/>
              </w:rPr>
              <w:t>ı</w:t>
            </w:r>
          </w:p>
        </w:tc>
      </w:tr>
      <w:tr w:rsidR="001C5F3D" w:rsidRPr="00667216" w14:paraId="774A6151" w14:textId="77777777" w:rsidTr="00254F29">
        <w:trPr>
          <w:cantSplit/>
          <w:trHeight w:val="465"/>
        </w:trPr>
        <w:tc>
          <w:tcPr>
            <w:tcW w:w="2382" w:type="pct"/>
            <w:gridSpan w:val="5"/>
            <w:shd w:val="clear" w:color="auto" w:fill="F7CAAC" w:themeFill="accent2" w:themeFillTint="66"/>
            <w:vAlign w:val="center"/>
          </w:tcPr>
          <w:p w14:paraId="3F661124" w14:textId="77777777" w:rsidR="001C5F3D" w:rsidRPr="00667216" w:rsidRDefault="001C5F3D" w:rsidP="001C5F3D">
            <w:pPr>
              <w:jc w:val="center"/>
              <w:rPr>
                <w:rFonts w:ascii="Times New Roman" w:hAnsi="Times New Roman" w:cs="Times New Roman"/>
                <w:b/>
              </w:rPr>
            </w:pPr>
            <w:r w:rsidRPr="00667216">
              <w:rPr>
                <w:rFonts w:ascii="Times New Roman" w:hAnsi="Times New Roman" w:cs="Times New Roman"/>
                <w:b/>
              </w:rPr>
              <w:t>RİSK BELİRLEME FAALİYETLERİ</w:t>
            </w:r>
          </w:p>
        </w:tc>
        <w:tc>
          <w:tcPr>
            <w:tcW w:w="2618" w:type="pct"/>
            <w:gridSpan w:val="4"/>
            <w:shd w:val="clear" w:color="auto" w:fill="FFF2CC" w:themeFill="accent4" w:themeFillTint="33"/>
            <w:vAlign w:val="center"/>
          </w:tcPr>
          <w:p w14:paraId="49AC6FD0" w14:textId="77777777" w:rsidR="001C5F3D" w:rsidRPr="00667216" w:rsidRDefault="001C5F3D" w:rsidP="001C5F3D">
            <w:pPr>
              <w:jc w:val="center"/>
              <w:rPr>
                <w:rFonts w:ascii="Times New Roman" w:hAnsi="Times New Roman" w:cs="Times New Roman"/>
                <w:b/>
              </w:rPr>
            </w:pPr>
            <w:r w:rsidRPr="00667216">
              <w:rPr>
                <w:rFonts w:ascii="Times New Roman" w:hAnsi="Times New Roman" w:cs="Times New Roman"/>
                <w:b/>
              </w:rPr>
              <w:t>FIRSAT BELİRLEME FAALİYETLERİ</w:t>
            </w:r>
          </w:p>
        </w:tc>
      </w:tr>
      <w:tr w:rsidR="001C5F3D" w:rsidRPr="00667216" w14:paraId="791295AF" w14:textId="77777777" w:rsidTr="00254F29">
        <w:trPr>
          <w:cantSplit/>
          <w:trHeight w:val="465"/>
        </w:trPr>
        <w:tc>
          <w:tcPr>
            <w:tcW w:w="2382" w:type="pct"/>
            <w:gridSpan w:val="5"/>
            <w:shd w:val="clear" w:color="auto" w:fill="auto"/>
            <w:vAlign w:val="center"/>
          </w:tcPr>
          <w:p w14:paraId="7B8449B2" w14:textId="5211B33E" w:rsidR="001C5F3D" w:rsidRPr="00546DD1" w:rsidRDefault="00F75CE5" w:rsidP="00546DD1">
            <w:pPr>
              <w:pStyle w:val="ListeParagraf"/>
              <w:numPr>
                <w:ilvl w:val="0"/>
                <w:numId w:val="30"/>
              </w:numPr>
              <w:spacing w:after="0" w:line="240" w:lineRule="auto"/>
              <w:ind w:right="-108"/>
              <w:rPr>
                <w:sz w:val="22"/>
                <w:szCs w:val="22"/>
              </w:rPr>
            </w:pPr>
            <w:r w:rsidRPr="00667216">
              <w:rPr>
                <w:sz w:val="22"/>
                <w:szCs w:val="22"/>
              </w:rPr>
              <w:t xml:space="preserve">KYS sisteminin uygulanması ve sürdürülmesi sürecinde izlemenin yapılmaması sonucu sürekli iyileşememe, </w:t>
            </w:r>
          </w:p>
        </w:tc>
        <w:tc>
          <w:tcPr>
            <w:tcW w:w="2618" w:type="pct"/>
            <w:gridSpan w:val="4"/>
            <w:shd w:val="clear" w:color="auto" w:fill="auto"/>
            <w:vAlign w:val="center"/>
          </w:tcPr>
          <w:p w14:paraId="1D0C39D0" w14:textId="1B0BC3D6" w:rsidR="001C5F3D" w:rsidRPr="00667216" w:rsidRDefault="00246FBB" w:rsidP="001C5F3D">
            <w:pPr>
              <w:pStyle w:val="Default"/>
              <w:rPr>
                <w:b/>
                <w:sz w:val="22"/>
                <w:szCs w:val="22"/>
              </w:rPr>
            </w:pPr>
            <w:r w:rsidRPr="00667216">
              <w:rPr>
                <w:sz w:val="22"/>
                <w:szCs w:val="22"/>
              </w:rPr>
              <w:t xml:space="preserve">1. </w:t>
            </w:r>
            <w:r w:rsidR="00F75CE5" w:rsidRPr="00667216">
              <w:rPr>
                <w:color w:val="auto"/>
                <w:sz w:val="22"/>
                <w:szCs w:val="22"/>
              </w:rPr>
              <w:t xml:space="preserve"> KYS sisteminin uygulanması ve sürdürülmesi sürecinde izlemenin yapılması sonucu </w:t>
            </w:r>
            <w:r w:rsidR="00546DD1">
              <w:rPr>
                <w:color w:val="auto"/>
                <w:sz w:val="22"/>
                <w:szCs w:val="22"/>
              </w:rPr>
              <w:t>denetimlerde başarı sağlanarak süreçlerin düzgün ilerlemesi için kaynaklık teşkil etmesi.</w:t>
            </w:r>
            <w:r w:rsidR="00F75CE5" w:rsidRPr="00667216">
              <w:rPr>
                <w:color w:val="auto"/>
                <w:sz w:val="22"/>
                <w:szCs w:val="22"/>
              </w:rPr>
              <w:t xml:space="preserve"> </w:t>
            </w:r>
          </w:p>
        </w:tc>
      </w:tr>
      <w:tr w:rsidR="001C5F3D" w:rsidRPr="00667216" w14:paraId="3C394452" w14:textId="77777777" w:rsidTr="00254F29">
        <w:trPr>
          <w:cantSplit/>
          <w:trHeight w:val="347"/>
        </w:trPr>
        <w:tc>
          <w:tcPr>
            <w:tcW w:w="5000" w:type="pct"/>
            <w:gridSpan w:val="9"/>
            <w:shd w:val="clear" w:color="auto" w:fill="C5E0B3" w:themeFill="accent6" w:themeFillTint="66"/>
            <w:vAlign w:val="center"/>
          </w:tcPr>
          <w:p w14:paraId="59055275" w14:textId="77777777" w:rsidR="001C5F3D" w:rsidRPr="00667216" w:rsidRDefault="001C5F3D" w:rsidP="001C5F3D">
            <w:pPr>
              <w:pStyle w:val="AralkYok"/>
              <w:rPr>
                <w:b/>
                <w:sz w:val="22"/>
                <w:szCs w:val="22"/>
              </w:rPr>
            </w:pPr>
            <w:r w:rsidRPr="00667216">
              <w:rPr>
                <w:b/>
                <w:sz w:val="22"/>
                <w:szCs w:val="22"/>
              </w:rPr>
              <w:t>İLGİLİ DOKÜMAN ve KAYITLAR:</w:t>
            </w:r>
          </w:p>
        </w:tc>
      </w:tr>
      <w:tr w:rsidR="001C5F3D" w:rsidRPr="00667216" w14:paraId="67038E26" w14:textId="77777777" w:rsidTr="00254F29">
        <w:trPr>
          <w:cantSplit/>
          <w:trHeight w:val="268"/>
        </w:trPr>
        <w:tc>
          <w:tcPr>
            <w:tcW w:w="2382" w:type="pct"/>
            <w:gridSpan w:val="5"/>
            <w:vMerge w:val="restart"/>
            <w:shd w:val="clear" w:color="auto" w:fill="auto"/>
            <w:vAlign w:val="center"/>
          </w:tcPr>
          <w:p w14:paraId="7BFED441" w14:textId="77777777" w:rsidR="00566917" w:rsidRPr="00667216" w:rsidRDefault="00566917" w:rsidP="00566917">
            <w:pPr>
              <w:pStyle w:val="AralkYok"/>
              <w:rPr>
                <w:bCs/>
                <w:sz w:val="22"/>
                <w:szCs w:val="22"/>
              </w:rPr>
            </w:pPr>
            <w:r w:rsidRPr="00667216">
              <w:rPr>
                <w:bCs/>
                <w:sz w:val="22"/>
                <w:szCs w:val="22"/>
              </w:rPr>
              <w:t>PL.006 İç Tetkik Planı</w:t>
            </w:r>
          </w:p>
          <w:p w14:paraId="7A21B2FA" w14:textId="77777777" w:rsidR="00566917" w:rsidRPr="00667216" w:rsidRDefault="00566917" w:rsidP="00566917">
            <w:pPr>
              <w:pStyle w:val="AralkYok"/>
              <w:rPr>
                <w:bCs/>
                <w:sz w:val="22"/>
                <w:szCs w:val="22"/>
              </w:rPr>
            </w:pPr>
            <w:r w:rsidRPr="00667216">
              <w:rPr>
                <w:bCs/>
                <w:sz w:val="22"/>
                <w:szCs w:val="22"/>
              </w:rPr>
              <w:t>RP.003 İç Tetkik Raporu</w:t>
            </w:r>
          </w:p>
          <w:p w14:paraId="79DC1A47" w14:textId="77777777" w:rsidR="00566917" w:rsidRPr="00667216" w:rsidRDefault="00566917" w:rsidP="00566917">
            <w:pPr>
              <w:pStyle w:val="AralkYok"/>
              <w:rPr>
                <w:bCs/>
                <w:sz w:val="22"/>
                <w:szCs w:val="22"/>
              </w:rPr>
            </w:pPr>
            <w:r w:rsidRPr="00667216">
              <w:rPr>
                <w:bCs/>
                <w:sz w:val="22"/>
                <w:szCs w:val="22"/>
              </w:rPr>
              <w:t>FR.052 İç Tetkik Soru Formu</w:t>
            </w:r>
          </w:p>
          <w:p w14:paraId="0BE90092" w14:textId="77777777" w:rsidR="00566917" w:rsidRPr="00667216" w:rsidRDefault="00566917" w:rsidP="00566917">
            <w:pPr>
              <w:pStyle w:val="AralkYok"/>
              <w:rPr>
                <w:bCs/>
                <w:sz w:val="22"/>
                <w:szCs w:val="22"/>
              </w:rPr>
            </w:pPr>
            <w:r w:rsidRPr="00667216">
              <w:rPr>
                <w:bCs/>
                <w:sz w:val="22"/>
                <w:szCs w:val="22"/>
              </w:rPr>
              <w:t>FR.053 İç Tetkik Uygunsuzluk Raporu</w:t>
            </w:r>
          </w:p>
          <w:p w14:paraId="04C78E60" w14:textId="77777777" w:rsidR="00566917" w:rsidRPr="00667216" w:rsidRDefault="00566917" w:rsidP="00566917">
            <w:pPr>
              <w:pStyle w:val="AralkYok"/>
              <w:rPr>
                <w:bCs/>
                <w:sz w:val="22"/>
                <w:szCs w:val="22"/>
              </w:rPr>
            </w:pPr>
            <w:r w:rsidRPr="00667216">
              <w:rPr>
                <w:bCs/>
                <w:sz w:val="22"/>
                <w:szCs w:val="22"/>
              </w:rPr>
              <w:t>FR.054 Toplantı Gündem Formu</w:t>
            </w:r>
          </w:p>
          <w:p w14:paraId="76ADA83A" w14:textId="77777777" w:rsidR="001C5F3D" w:rsidRPr="00667216" w:rsidRDefault="00566917" w:rsidP="00566917">
            <w:pPr>
              <w:pStyle w:val="AralkYok"/>
              <w:rPr>
                <w:bCs/>
                <w:sz w:val="22"/>
                <w:szCs w:val="22"/>
              </w:rPr>
            </w:pPr>
            <w:r w:rsidRPr="00667216">
              <w:rPr>
                <w:bCs/>
                <w:sz w:val="22"/>
                <w:szCs w:val="22"/>
              </w:rPr>
              <w:t>FR.013 Düzeltici Faaliyet Formu</w:t>
            </w:r>
          </w:p>
          <w:p w14:paraId="7F1BB17A" w14:textId="77777777" w:rsidR="00566917" w:rsidRPr="00667216" w:rsidRDefault="00566917" w:rsidP="00566917">
            <w:pPr>
              <w:rPr>
                <w:rFonts w:ascii="Times New Roman" w:hAnsi="Times New Roman" w:cs="Times New Roman"/>
                <w:bCs/>
                <w:color w:val="000000"/>
              </w:rPr>
            </w:pPr>
            <w:r w:rsidRPr="00667216">
              <w:rPr>
                <w:rFonts w:ascii="Times New Roman" w:hAnsi="Times New Roman" w:cs="Times New Roman"/>
                <w:bCs/>
                <w:color w:val="000000"/>
              </w:rPr>
              <w:t>PR.010 Yönetimi Gözden Geçirme Prosesi</w:t>
            </w:r>
          </w:p>
        </w:tc>
        <w:tc>
          <w:tcPr>
            <w:tcW w:w="2618" w:type="pct"/>
            <w:gridSpan w:val="4"/>
            <w:shd w:val="clear" w:color="auto" w:fill="auto"/>
            <w:vAlign w:val="center"/>
          </w:tcPr>
          <w:p w14:paraId="647491A0" w14:textId="77777777" w:rsidR="001C5F3D" w:rsidRPr="00667216" w:rsidRDefault="001C5F3D" w:rsidP="001C5F3D">
            <w:pPr>
              <w:tabs>
                <w:tab w:val="left" w:pos="284"/>
              </w:tabs>
              <w:jc w:val="both"/>
              <w:rPr>
                <w:rFonts w:ascii="Times New Roman" w:eastAsia="Times New Roman" w:hAnsi="Times New Roman" w:cs="Times New Roman"/>
                <w:b/>
              </w:rPr>
            </w:pPr>
            <w:r w:rsidRPr="00667216">
              <w:rPr>
                <w:rFonts w:ascii="Times New Roman" w:eastAsia="Times New Roman" w:hAnsi="Times New Roman" w:cs="Times New Roman"/>
                <w:b/>
              </w:rPr>
              <w:t>Dış Kaynaklı Dokümanlar</w:t>
            </w:r>
          </w:p>
        </w:tc>
      </w:tr>
      <w:tr w:rsidR="001C5F3D" w:rsidRPr="00667216" w14:paraId="068A6BB4" w14:textId="77777777" w:rsidTr="00254F29">
        <w:trPr>
          <w:cantSplit/>
          <w:trHeight w:val="794"/>
        </w:trPr>
        <w:tc>
          <w:tcPr>
            <w:tcW w:w="2382" w:type="pct"/>
            <w:gridSpan w:val="5"/>
            <w:vMerge/>
            <w:shd w:val="clear" w:color="auto" w:fill="auto"/>
            <w:vAlign w:val="center"/>
          </w:tcPr>
          <w:p w14:paraId="0E713EA5" w14:textId="77777777" w:rsidR="001C5F3D" w:rsidRPr="00667216" w:rsidRDefault="001C5F3D" w:rsidP="001C5F3D">
            <w:pPr>
              <w:pStyle w:val="AralkYok"/>
              <w:rPr>
                <w:b/>
                <w:sz w:val="22"/>
                <w:szCs w:val="22"/>
              </w:rPr>
            </w:pPr>
          </w:p>
        </w:tc>
        <w:tc>
          <w:tcPr>
            <w:tcW w:w="2618" w:type="pct"/>
            <w:gridSpan w:val="4"/>
            <w:shd w:val="clear" w:color="auto" w:fill="auto"/>
            <w:vAlign w:val="center"/>
          </w:tcPr>
          <w:p w14:paraId="297CF691" w14:textId="77777777" w:rsidR="00336102" w:rsidRPr="00667216" w:rsidRDefault="00336102" w:rsidP="00336102">
            <w:pPr>
              <w:tabs>
                <w:tab w:val="left" w:pos="0"/>
              </w:tabs>
              <w:ind w:right="-1"/>
              <w:jc w:val="both"/>
              <w:rPr>
                <w:rFonts w:ascii="Times New Roman" w:hAnsi="Times New Roman" w:cs="Times New Roman"/>
                <w:color w:val="000000"/>
              </w:rPr>
            </w:pPr>
            <w:r w:rsidRPr="00667216">
              <w:rPr>
                <w:rFonts w:ascii="Times New Roman" w:hAnsi="Times New Roman" w:cs="Times New Roman"/>
              </w:rPr>
              <w:t>TS EN ISO 9001:2015 Kalite Yönetim Sistemi</w:t>
            </w:r>
            <w:r w:rsidRPr="00667216">
              <w:rPr>
                <w:rFonts w:ascii="Times New Roman" w:hAnsi="Times New Roman" w:cs="Times New Roman"/>
                <w:color w:val="000000"/>
              </w:rPr>
              <w:t xml:space="preserve"> Standardı </w:t>
            </w:r>
          </w:p>
          <w:p w14:paraId="3A0BDC1D" w14:textId="77777777" w:rsidR="00246FBB" w:rsidRDefault="00336102" w:rsidP="00336102">
            <w:pPr>
              <w:tabs>
                <w:tab w:val="left" w:pos="0"/>
              </w:tabs>
              <w:ind w:right="-1"/>
              <w:jc w:val="both"/>
              <w:rPr>
                <w:rFonts w:ascii="Times New Roman" w:hAnsi="Times New Roman" w:cs="Times New Roman"/>
                <w:color w:val="000000"/>
              </w:rPr>
            </w:pPr>
            <w:r w:rsidRPr="00667216">
              <w:rPr>
                <w:rFonts w:ascii="Times New Roman" w:hAnsi="Times New Roman" w:cs="Times New Roman"/>
                <w:color w:val="000000"/>
              </w:rPr>
              <w:t xml:space="preserve">İlgili mevzuatlar </w:t>
            </w:r>
          </w:p>
          <w:p w14:paraId="09A6A873" w14:textId="660EC7A5" w:rsidR="001A12DF" w:rsidRPr="00667216" w:rsidRDefault="001A12DF" w:rsidP="00336102">
            <w:pPr>
              <w:tabs>
                <w:tab w:val="left" w:pos="0"/>
              </w:tabs>
              <w:ind w:right="-1"/>
              <w:jc w:val="both"/>
              <w:rPr>
                <w:rFonts w:ascii="Times New Roman" w:hAnsi="Times New Roman" w:cs="Times New Roman"/>
                <w:color w:val="000000"/>
              </w:rPr>
            </w:pPr>
            <w:r>
              <w:rPr>
                <w:rFonts w:ascii="Times New Roman" w:hAnsi="Times New Roman" w:cs="Times New Roman"/>
                <w:color w:val="000000"/>
              </w:rPr>
              <w:t xml:space="preserve">Kuruluş </w:t>
            </w:r>
            <w:proofErr w:type="spellStart"/>
            <w:r>
              <w:rPr>
                <w:rFonts w:ascii="Times New Roman" w:hAnsi="Times New Roman" w:cs="Times New Roman"/>
                <w:color w:val="000000"/>
              </w:rPr>
              <w:t>Şartaları</w:t>
            </w:r>
            <w:proofErr w:type="spellEnd"/>
            <w:r>
              <w:rPr>
                <w:rFonts w:ascii="Times New Roman" w:hAnsi="Times New Roman" w:cs="Times New Roman"/>
                <w:color w:val="000000"/>
              </w:rPr>
              <w:t xml:space="preserve"> </w:t>
            </w:r>
          </w:p>
          <w:p w14:paraId="737FBD34" w14:textId="600E043E" w:rsidR="001C5F3D" w:rsidRPr="001A12DF" w:rsidRDefault="00336102" w:rsidP="001A12DF">
            <w:pPr>
              <w:tabs>
                <w:tab w:val="left" w:pos="0"/>
              </w:tabs>
              <w:ind w:right="-1"/>
              <w:jc w:val="both"/>
              <w:rPr>
                <w:rFonts w:ascii="Times New Roman" w:hAnsi="Times New Roman" w:cs="Times New Roman"/>
                <w:color w:val="000000"/>
              </w:rPr>
            </w:pPr>
            <w:r w:rsidRPr="00667216">
              <w:rPr>
                <w:rFonts w:ascii="Times New Roman" w:hAnsi="Times New Roman" w:cs="Times New Roman"/>
                <w:color w:val="000000"/>
              </w:rPr>
              <w:t>Yasal Şartlar ve Dayanaklar</w:t>
            </w:r>
          </w:p>
        </w:tc>
      </w:tr>
    </w:tbl>
    <w:p w14:paraId="07529CF4" w14:textId="77777777" w:rsidR="00685144" w:rsidRPr="00667216" w:rsidRDefault="00685144" w:rsidP="00246FBB">
      <w:pPr>
        <w:tabs>
          <w:tab w:val="left" w:pos="4313"/>
        </w:tabs>
        <w:rPr>
          <w:rFonts w:ascii="Times New Roman" w:hAnsi="Times New Roman" w:cs="Times New Roman"/>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8987"/>
        <w:gridCol w:w="3062"/>
      </w:tblGrid>
      <w:tr w:rsidR="00254F29" w:rsidRPr="00667216" w14:paraId="72FEA111" w14:textId="77777777" w:rsidTr="006050B1">
        <w:trPr>
          <w:jc w:val="center"/>
        </w:trPr>
        <w:tc>
          <w:tcPr>
            <w:tcW w:w="2972" w:type="dxa"/>
            <w:tcBorders>
              <w:bottom w:val="single" w:sz="4" w:space="0" w:color="auto"/>
            </w:tcBorders>
            <w:shd w:val="clear" w:color="auto" w:fill="9CC2E5" w:themeFill="accent5" w:themeFillTint="99"/>
            <w:vAlign w:val="center"/>
          </w:tcPr>
          <w:p w14:paraId="075BF7D6" w14:textId="77777777" w:rsidR="00254F29" w:rsidRPr="00667216" w:rsidRDefault="00254F29" w:rsidP="001C3267">
            <w:pPr>
              <w:pStyle w:val="a0"/>
              <w:tabs>
                <w:tab w:val="clear" w:pos="4153"/>
                <w:tab w:val="clear" w:pos="8306"/>
              </w:tabs>
              <w:ind w:right="-105"/>
              <w:rPr>
                <w:rFonts w:ascii="Times New Roman" w:hAnsi="Times New Roman" w:cs="Times New Roman"/>
                <w:b/>
                <w:sz w:val="22"/>
                <w:lang w:eastAsia="tr-TR"/>
              </w:rPr>
            </w:pPr>
            <w:r w:rsidRPr="00667216">
              <w:rPr>
                <w:rFonts w:ascii="Times New Roman" w:hAnsi="Times New Roman" w:cs="Times New Roman"/>
                <w:b/>
                <w:sz w:val="22"/>
                <w:lang w:eastAsia="tr-TR"/>
              </w:rPr>
              <w:t>SORUMLU</w:t>
            </w:r>
          </w:p>
        </w:tc>
        <w:tc>
          <w:tcPr>
            <w:tcW w:w="8987" w:type="dxa"/>
            <w:tcBorders>
              <w:bottom w:val="single" w:sz="4" w:space="0" w:color="auto"/>
            </w:tcBorders>
            <w:shd w:val="clear" w:color="auto" w:fill="9CC2E5" w:themeFill="accent5" w:themeFillTint="99"/>
            <w:vAlign w:val="center"/>
          </w:tcPr>
          <w:p w14:paraId="6E3F933F" w14:textId="77777777" w:rsidR="00254F29" w:rsidRPr="00667216" w:rsidRDefault="00254F29" w:rsidP="001C3267">
            <w:pPr>
              <w:pStyle w:val="a0"/>
              <w:tabs>
                <w:tab w:val="clear" w:pos="4153"/>
                <w:tab w:val="clear" w:pos="8306"/>
              </w:tabs>
              <w:jc w:val="center"/>
              <w:rPr>
                <w:rFonts w:ascii="Times New Roman" w:hAnsi="Times New Roman" w:cs="Times New Roman"/>
                <w:b/>
                <w:sz w:val="22"/>
                <w:lang w:eastAsia="tr-TR"/>
              </w:rPr>
            </w:pPr>
            <w:r w:rsidRPr="00667216">
              <w:rPr>
                <w:rFonts w:ascii="Times New Roman" w:hAnsi="Times New Roman" w:cs="Times New Roman"/>
                <w:b/>
                <w:sz w:val="22"/>
                <w:lang w:eastAsia="tr-TR"/>
              </w:rPr>
              <w:t>PROSES AKIŞ PLANI</w:t>
            </w:r>
          </w:p>
        </w:tc>
        <w:tc>
          <w:tcPr>
            <w:tcW w:w="3062" w:type="dxa"/>
            <w:tcBorders>
              <w:bottom w:val="single" w:sz="4" w:space="0" w:color="auto"/>
            </w:tcBorders>
            <w:shd w:val="clear" w:color="auto" w:fill="9CC2E5" w:themeFill="accent5" w:themeFillTint="99"/>
            <w:vAlign w:val="center"/>
          </w:tcPr>
          <w:p w14:paraId="1800D52B" w14:textId="77777777" w:rsidR="00254F29" w:rsidRPr="00667216" w:rsidRDefault="00254F29" w:rsidP="001C3267">
            <w:pPr>
              <w:pStyle w:val="a0"/>
              <w:tabs>
                <w:tab w:val="clear" w:pos="4153"/>
                <w:tab w:val="clear" w:pos="8306"/>
              </w:tabs>
              <w:ind w:left="-108" w:right="-137"/>
              <w:jc w:val="center"/>
              <w:rPr>
                <w:rFonts w:ascii="Times New Roman" w:hAnsi="Times New Roman" w:cs="Times New Roman"/>
                <w:b/>
                <w:sz w:val="22"/>
                <w:lang w:eastAsia="tr-TR"/>
              </w:rPr>
            </w:pPr>
            <w:r w:rsidRPr="00667216">
              <w:rPr>
                <w:rFonts w:ascii="Times New Roman" w:hAnsi="Times New Roman" w:cs="Times New Roman"/>
                <w:b/>
                <w:sz w:val="22"/>
                <w:lang w:eastAsia="tr-TR"/>
              </w:rPr>
              <w:t>KONTROL KRİTERLERİ</w:t>
            </w:r>
          </w:p>
        </w:tc>
      </w:tr>
    </w:tbl>
    <w:p w14:paraId="2D761033" w14:textId="77777777" w:rsidR="00254F29" w:rsidRPr="00667216" w:rsidRDefault="00254F29" w:rsidP="00254F29">
      <w:pPr>
        <w:pStyle w:val="a0"/>
        <w:tabs>
          <w:tab w:val="clear" w:pos="4153"/>
          <w:tab w:val="clear" w:pos="8306"/>
        </w:tabs>
        <w:rPr>
          <w:rFonts w:ascii="Times New Roman" w:hAnsi="Times New Roman" w:cs="Times New Roman"/>
          <w:sz w:val="22"/>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2"/>
        <w:gridCol w:w="9346"/>
        <w:gridCol w:w="2693"/>
      </w:tblGrid>
      <w:tr w:rsidR="00254F29" w:rsidRPr="00667216" w14:paraId="6D0F5707" w14:textId="77777777" w:rsidTr="00161F07">
        <w:trPr>
          <w:trHeight w:val="786"/>
          <w:jc w:val="center"/>
        </w:trPr>
        <w:tc>
          <w:tcPr>
            <w:tcW w:w="2982" w:type="dxa"/>
            <w:tcBorders>
              <w:bottom w:val="dotted" w:sz="4" w:space="0" w:color="auto"/>
            </w:tcBorders>
            <w:vAlign w:val="center"/>
          </w:tcPr>
          <w:p w14:paraId="2558344B" w14:textId="77777777" w:rsidR="00254F29" w:rsidRPr="00667216" w:rsidRDefault="00254F29" w:rsidP="001C3267">
            <w:pPr>
              <w:pStyle w:val="a0"/>
              <w:rPr>
                <w:rFonts w:ascii="Times New Roman" w:hAnsi="Times New Roman" w:cs="Times New Roman"/>
                <w:sz w:val="22"/>
                <w:lang w:eastAsia="tr-TR"/>
              </w:rPr>
            </w:pPr>
            <w:r w:rsidRPr="00667216">
              <w:rPr>
                <w:rFonts w:ascii="Times New Roman" w:hAnsi="Times New Roman" w:cs="Times New Roman"/>
                <w:sz w:val="22"/>
                <w:lang w:eastAsia="tr-TR"/>
              </w:rPr>
              <w:t>KYS Temsilcisi</w:t>
            </w:r>
          </w:p>
          <w:p w14:paraId="43DAEAD3" w14:textId="77777777" w:rsidR="00254F29" w:rsidRPr="00667216" w:rsidRDefault="00254F29" w:rsidP="001C3267">
            <w:pPr>
              <w:pStyle w:val="a0"/>
              <w:rPr>
                <w:rFonts w:ascii="Times New Roman" w:hAnsi="Times New Roman" w:cs="Times New Roman"/>
                <w:sz w:val="22"/>
                <w:lang w:eastAsia="tr-TR"/>
              </w:rPr>
            </w:pPr>
            <w:r w:rsidRPr="00667216">
              <w:rPr>
                <w:rFonts w:ascii="Times New Roman" w:hAnsi="Times New Roman" w:cs="Times New Roman"/>
                <w:sz w:val="22"/>
              </w:rPr>
              <w:t>Müdür yardımcıları</w:t>
            </w:r>
          </w:p>
        </w:tc>
        <w:tc>
          <w:tcPr>
            <w:tcW w:w="9346" w:type="dxa"/>
            <w:tcBorders>
              <w:bottom w:val="dotted" w:sz="4" w:space="0" w:color="auto"/>
            </w:tcBorders>
            <w:shd w:val="clear" w:color="auto" w:fill="auto"/>
            <w:vAlign w:val="center"/>
          </w:tcPr>
          <w:p w14:paraId="406F88BA" w14:textId="77777777" w:rsidR="00254F29" w:rsidRPr="00667216" w:rsidRDefault="00254F29" w:rsidP="00161F07">
            <w:pPr>
              <w:rPr>
                <w:rFonts w:ascii="Times New Roman" w:hAnsi="Times New Roman" w:cs="Times New Roman"/>
                <w:lang w:eastAsia="tr-TR"/>
              </w:rPr>
            </w:pPr>
            <w:r w:rsidRPr="00667216">
              <w:rPr>
                <w:rFonts w:ascii="Times New Roman" w:hAnsi="Times New Roman" w:cs="Times New Roman"/>
                <w:bCs/>
              </w:rPr>
              <w:t xml:space="preserve">İç tetkikler yılda bir defa olmak üzere tüm </w:t>
            </w:r>
            <w:r w:rsidRPr="00667216">
              <w:rPr>
                <w:rFonts w:ascii="Times New Roman" w:hAnsi="Times New Roman" w:cs="Times New Roman"/>
              </w:rPr>
              <w:t>birimleri</w:t>
            </w:r>
            <w:r w:rsidRPr="00667216">
              <w:rPr>
                <w:rFonts w:ascii="Times New Roman" w:hAnsi="Times New Roman" w:cs="Times New Roman"/>
                <w:bCs/>
              </w:rPr>
              <w:t xml:space="preserve">/prosesleri kapsayacak şekilde planlı </w:t>
            </w:r>
            <w:r w:rsidR="00161F07" w:rsidRPr="00667216">
              <w:rPr>
                <w:rFonts w:ascii="Times New Roman" w:hAnsi="Times New Roman" w:cs="Times New Roman"/>
                <w:bCs/>
              </w:rPr>
              <w:t>olarak yapılır</w:t>
            </w:r>
            <w:r w:rsidRPr="00667216">
              <w:rPr>
                <w:rFonts w:ascii="Times New Roman" w:hAnsi="Times New Roman" w:cs="Times New Roman"/>
                <w:bCs/>
              </w:rPr>
              <w:t>.</w:t>
            </w:r>
          </w:p>
        </w:tc>
        <w:tc>
          <w:tcPr>
            <w:tcW w:w="2693" w:type="dxa"/>
            <w:tcBorders>
              <w:bottom w:val="dotted" w:sz="4" w:space="0" w:color="auto"/>
            </w:tcBorders>
            <w:shd w:val="clear" w:color="auto" w:fill="auto"/>
            <w:vAlign w:val="center"/>
          </w:tcPr>
          <w:p w14:paraId="11DD2CE0" w14:textId="77777777" w:rsidR="00254F29" w:rsidRPr="00667216" w:rsidRDefault="00254F29" w:rsidP="001C3267">
            <w:pPr>
              <w:pStyle w:val="a0"/>
              <w:rPr>
                <w:rFonts w:ascii="Times New Roman" w:hAnsi="Times New Roman" w:cs="Times New Roman"/>
                <w:sz w:val="22"/>
                <w:lang w:eastAsia="tr-TR"/>
              </w:rPr>
            </w:pPr>
            <w:r w:rsidRPr="00667216">
              <w:rPr>
                <w:rFonts w:ascii="Times New Roman" w:hAnsi="Times New Roman" w:cs="Times New Roman"/>
                <w:sz w:val="22"/>
                <w:lang w:eastAsia="tr-TR"/>
              </w:rPr>
              <w:t>İç denetim planı</w:t>
            </w:r>
          </w:p>
        </w:tc>
      </w:tr>
    </w:tbl>
    <w:p w14:paraId="008A9697" w14:textId="77777777" w:rsidR="00254F29" w:rsidRPr="00667216" w:rsidRDefault="00223ADA" w:rsidP="00254F29">
      <w:pPr>
        <w:pStyle w:val="a0"/>
        <w:tabs>
          <w:tab w:val="clear" w:pos="4153"/>
          <w:tab w:val="clear" w:pos="8306"/>
        </w:tabs>
        <w:rPr>
          <w:rFonts w:ascii="Times New Roman" w:hAnsi="Times New Roman" w:cs="Times New Roman"/>
          <w:sz w:val="22"/>
        </w:rPr>
      </w:pPr>
      <w:r>
        <w:rPr>
          <w:rFonts w:ascii="Times New Roman" w:hAnsi="Times New Roman" w:cs="Times New Roman"/>
          <w:noProof/>
          <w:sz w:val="22"/>
          <w:lang w:eastAsia="tr-TR"/>
        </w:rPr>
        <w:pict w14:anchorId="30BFFC34">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5" o:spid="_x0000_s2050" type="#_x0000_t67" style="position:absolute;margin-left:0;margin-top:4.4pt;width:8pt;height:15.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" fillcolor="#bfbfbf">
            <w10:wrap anchorx="margin"/>
          </v:shape>
        </w:pict>
      </w:r>
    </w:p>
    <w:p w14:paraId="5FBFD9D3" w14:textId="77777777" w:rsidR="00254F29" w:rsidRPr="00667216" w:rsidRDefault="00254F29" w:rsidP="00254F29">
      <w:pPr>
        <w:pStyle w:val="a0"/>
        <w:tabs>
          <w:tab w:val="clear" w:pos="4153"/>
          <w:tab w:val="clear" w:pos="8306"/>
        </w:tabs>
        <w:rPr>
          <w:rFonts w:ascii="Times New Roman" w:hAnsi="Times New Roman" w:cs="Times New Roman"/>
          <w:sz w:val="22"/>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2"/>
        <w:gridCol w:w="9346"/>
        <w:gridCol w:w="2693"/>
      </w:tblGrid>
      <w:tr w:rsidR="00254F29" w:rsidRPr="00667216" w14:paraId="6598A343" w14:textId="77777777" w:rsidTr="00161F07">
        <w:trPr>
          <w:trHeight w:val="703"/>
          <w:jc w:val="center"/>
        </w:trPr>
        <w:tc>
          <w:tcPr>
            <w:tcW w:w="2982" w:type="dxa"/>
            <w:tcBorders>
              <w:top w:val="dotted" w:sz="4" w:space="0" w:color="auto"/>
              <w:bottom w:val="dotted" w:sz="4" w:space="0" w:color="auto"/>
            </w:tcBorders>
            <w:vAlign w:val="center"/>
          </w:tcPr>
          <w:p w14:paraId="5E144B9E" w14:textId="77777777" w:rsidR="00254F29" w:rsidRPr="00667216" w:rsidRDefault="00254F29" w:rsidP="001C3267">
            <w:pPr>
              <w:pStyle w:val="a0"/>
              <w:rPr>
                <w:rFonts w:ascii="Times New Roman" w:hAnsi="Times New Roman" w:cs="Times New Roman"/>
                <w:sz w:val="22"/>
                <w:lang w:eastAsia="tr-TR"/>
              </w:rPr>
            </w:pPr>
            <w:r w:rsidRPr="00667216">
              <w:rPr>
                <w:rFonts w:ascii="Times New Roman" w:hAnsi="Times New Roman" w:cs="Times New Roman"/>
                <w:sz w:val="22"/>
              </w:rPr>
              <w:t>Müdür yardımcıları</w:t>
            </w:r>
          </w:p>
        </w:tc>
        <w:tc>
          <w:tcPr>
            <w:tcW w:w="9346" w:type="dxa"/>
            <w:tcBorders>
              <w:top w:val="dotted" w:sz="4" w:space="0" w:color="auto"/>
              <w:bottom w:val="dotted" w:sz="4" w:space="0" w:color="auto"/>
            </w:tcBorders>
          </w:tcPr>
          <w:p w14:paraId="4BA5DB24" w14:textId="77777777" w:rsidR="00254F29" w:rsidRPr="00667216" w:rsidRDefault="00254F29" w:rsidP="00161F07">
            <w:pPr>
              <w:rPr>
                <w:rFonts w:ascii="Times New Roman" w:hAnsi="Times New Roman" w:cs="Times New Roman"/>
                <w:lang w:eastAsia="tr-TR"/>
              </w:rPr>
            </w:pPr>
            <w:r w:rsidRPr="00667216">
              <w:rPr>
                <w:rFonts w:ascii="Times New Roman" w:hAnsi="Times New Roman" w:cs="Times New Roman"/>
                <w:color w:val="000000"/>
              </w:rPr>
              <w:t>KYS Temsilcisi</w:t>
            </w:r>
            <w:r w:rsidRPr="00667216">
              <w:rPr>
                <w:rFonts w:ascii="Times New Roman" w:hAnsi="Times New Roman" w:cs="Times New Roman"/>
              </w:rPr>
              <w:t xml:space="preserve">, tetkik edilecek alanların ve proseslerin önem ve durumlarını, bir önceki tetkik sonuçlarını, kritik faaliyetleri ve birimleri dikkate alarak her yeni yılın ilk ayı içerisinde İç Tetkik Planını hazırlar ve Müdür onayına sunar. Onaylanan plan yürürlüğe girer. Plan tetkik ekibine ve tetkik edilecek birimlere dağıtılır. </w:t>
            </w:r>
          </w:p>
        </w:tc>
        <w:tc>
          <w:tcPr>
            <w:tcW w:w="2693" w:type="dxa"/>
            <w:tcBorders>
              <w:top w:val="dotted" w:sz="4" w:space="0" w:color="auto"/>
              <w:bottom w:val="dotted" w:sz="4" w:space="0" w:color="auto"/>
            </w:tcBorders>
            <w:vAlign w:val="center"/>
          </w:tcPr>
          <w:p w14:paraId="34D4DFC0" w14:textId="77777777" w:rsidR="00254F29" w:rsidRPr="00667216" w:rsidRDefault="00254F29" w:rsidP="001C3267">
            <w:pPr>
              <w:pStyle w:val="a0"/>
              <w:rPr>
                <w:rFonts w:ascii="Times New Roman" w:hAnsi="Times New Roman" w:cs="Times New Roman"/>
                <w:sz w:val="22"/>
                <w:lang w:eastAsia="tr-TR"/>
              </w:rPr>
            </w:pPr>
            <w:r w:rsidRPr="00667216">
              <w:rPr>
                <w:rFonts w:ascii="Times New Roman" w:hAnsi="Times New Roman" w:cs="Times New Roman"/>
                <w:sz w:val="22"/>
                <w:lang w:eastAsia="tr-TR"/>
              </w:rPr>
              <w:t>İç denetim planı</w:t>
            </w:r>
          </w:p>
        </w:tc>
      </w:tr>
    </w:tbl>
    <w:p w14:paraId="2BBC2B5D" w14:textId="77777777" w:rsidR="00254F29" w:rsidRPr="00667216" w:rsidRDefault="00223ADA" w:rsidP="00254F29">
      <w:pPr>
        <w:pStyle w:val="a0"/>
        <w:tabs>
          <w:tab w:val="clear" w:pos="4153"/>
          <w:tab w:val="clear" w:pos="8306"/>
        </w:tabs>
        <w:rPr>
          <w:rFonts w:ascii="Times New Roman" w:hAnsi="Times New Roman" w:cs="Times New Roman"/>
          <w:sz w:val="22"/>
        </w:rPr>
      </w:pPr>
      <w:r>
        <w:rPr>
          <w:rFonts w:ascii="Times New Roman" w:hAnsi="Times New Roman" w:cs="Times New Roman"/>
          <w:noProof/>
          <w:sz w:val="22"/>
          <w:lang w:eastAsia="tr-TR"/>
        </w:rPr>
        <w:pict w14:anchorId="503B299C">
          <v:shape id="Aşağı Ok 4" o:spid="_x0000_s2054" type="#_x0000_t67" style="position:absolute;margin-left:0;margin-top:1.55pt;width:8pt;height:15.1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" fillcolor="#bfbfbf">
            <w10:wrap anchorx="margin"/>
          </v:shape>
        </w:pict>
      </w:r>
    </w:p>
    <w:p w14:paraId="6CD86972" w14:textId="77777777" w:rsidR="00254F29" w:rsidRPr="00667216" w:rsidRDefault="00254F29" w:rsidP="00254F29">
      <w:pPr>
        <w:pStyle w:val="a0"/>
        <w:tabs>
          <w:tab w:val="clear" w:pos="4153"/>
          <w:tab w:val="clear" w:pos="8306"/>
        </w:tabs>
        <w:rPr>
          <w:rFonts w:ascii="Times New Roman" w:hAnsi="Times New Roman" w:cs="Times New Roman"/>
          <w:sz w:val="22"/>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9355"/>
        <w:gridCol w:w="2552"/>
      </w:tblGrid>
      <w:tr w:rsidR="00254F29" w:rsidRPr="00667216" w14:paraId="2A49C446" w14:textId="77777777" w:rsidTr="006050B1">
        <w:trPr>
          <w:trHeight w:val="598"/>
          <w:jc w:val="center"/>
        </w:trPr>
        <w:tc>
          <w:tcPr>
            <w:tcW w:w="3114" w:type="dxa"/>
            <w:tcBorders>
              <w:top w:val="dotted" w:sz="4" w:space="0" w:color="auto"/>
              <w:bottom w:val="dotted" w:sz="4" w:space="0" w:color="auto"/>
            </w:tcBorders>
            <w:vAlign w:val="center"/>
          </w:tcPr>
          <w:p w14:paraId="45523260" w14:textId="77777777" w:rsidR="00254F29" w:rsidRPr="00667216" w:rsidRDefault="00254F29" w:rsidP="001C3267">
            <w:pPr>
              <w:pStyle w:val="a0"/>
              <w:rPr>
                <w:rFonts w:ascii="Times New Roman" w:hAnsi="Times New Roman" w:cs="Times New Roman"/>
                <w:sz w:val="22"/>
                <w:lang w:eastAsia="tr-TR"/>
              </w:rPr>
            </w:pPr>
            <w:r w:rsidRPr="00667216">
              <w:rPr>
                <w:rFonts w:ascii="Times New Roman" w:hAnsi="Times New Roman" w:cs="Times New Roman"/>
                <w:sz w:val="22"/>
              </w:rPr>
              <w:t>Müdür yardımcıları</w:t>
            </w:r>
          </w:p>
        </w:tc>
        <w:tc>
          <w:tcPr>
            <w:tcW w:w="9355" w:type="dxa"/>
            <w:tcBorders>
              <w:top w:val="dotted" w:sz="4" w:space="0" w:color="auto"/>
              <w:bottom w:val="dotted" w:sz="4" w:space="0" w:color="auto"/>
            </w:tcBorders>
          </w:tcPr>
          <w:p w14:paraId="7D635F5E" w14:textId="77777777" w:rsidR="00254F29" w:rsidRPr="00667216" w:rsidRDefault="00254F29" w:rsidP="00161F07">
            <w:pPr>
              <w:rPr>
                <w:rFonts w:ascii="Times New Roman" w:hAnsi="Times New Roman" w:cs="Times New Roman"/>
                <w:noProof/>
                <w:lang w:eastAsia="tr-TR"/>
              </w:rPr>
            </w:pPr>
            <w:r w:rsidRPr="00667216">
              <w:rPr>
                <w:rFonts w:ascii="Times New Roman" w:hAnsi="Times New Roman" w:cs="Times New Roman"/>
              </w:rPr>
              <w:t xml:space="preserve">Planlanan tetkikler Kalite </w:t>
            </w:r>
            <w:r w:rsidRPr="00667216">
              <w:rPr>
                <w:rFonts w:ascii="Times New Roman" w:hAnsi="Times New Roman" w:cs="Times New Roman"/>
                <w:color w:val="000000"/>
              </w:rPr>
              <w:t>Yönetim Temsilcisi</w:t>
            </w:r>
            <w:r w:rsidRPr="00667216">
              <w:rPr>
                <w:rFonts w:ascii="Times New Roman" w:hAnsi="Times New Roman" w:cs="Times New Roman"/>
              </w:rPr>
              <w:t xml:space="preserve"> tarafından, tetkik tarihinden bir hafta önce tetkik edilecek birimlere bildirilir.</w:t>
            </w:r>
          </w:p>
        </w:tc>
        <w:tc>
          <w:tcPr>
            <w:tcW w:w="2552" w:type="dxa"/>
            <w:tcBorders>
              <w:top w:val="dotted" w:sz="4" w:space="0" w:color="auto"/>
              <w:bottom w:val="dotted" w:sz="4" w:space="0" w:color="auto"/>
            </w:tcBorders>
            <w:vAlign w:val="center"/>
          </w:tcPr>
          <w:p w14:paraId="684E98D3" w14:textId="77777777" w:rsidR="00254F29" w:rsidRPr="00667216" w:rsidRDefault="00254F29" w:rsidP="001C3267">
            <w:pPr>
              <w:pStyle w:val="a0"/>
              <w:rPr>
                <w:rFonts w:ascii="Times New Roman" w:hAnsi="Times New Roman" w:cs="Times New Roman"/>
                <w:sz w:val="22"/>
                <w:lang w:eastAsia="tr-TR"/>
              </w:rPr>
            </w:pPr>
            <w:r w:rsidRPr="00667216">
              <w:rPr>
                <w:rFonts w:ascii="Times New Roman" w:hAnsi="Times New Roman" w:cs="Times New Roman"/>
                <w:sz w:val="22"/>
                <w:lang w:eastAsia="tr-TR"/>
              </w:rPr>
              <w:t>İç denetim planı</w:t>
            </w:r>
          </w:p>
        </w:tc>
      </w:tr>
    </w:tbl>
    <w:p w14:paraId="6AFB814D" w14:textId="77777777" w:rsidR="00254F29" w:rsidRPr="00667216" w:rsidRDefault="00223ADA" w:rsidP="00254F29">
      <w:pPr>
        <w:pStyle w:val="a0"/>
        <w:tabs>
          <w:tab w:val="clear" w:pos="4153"/>
          <w:tab w:val="clear" w:pos="8306"/>
        </w:tabs>
        <w:rPr>
          <w:rFonts w:ascii="Times New Roman" w:hAnsi="Times New Roman" w:cs="Times New Roman"/>
          <w:sz w:val="22"/>
        </w:rPr>
      </w:pPr>
      <w:r>
        <w:rPr>
          <w:rFonts w:ascii="Times New Roman" w:hAnsi="Times New Roman" w:cs="Times New Roman"/>
          <w:noProof/>
          <w:sz w:val="22"/>
          <w:lang w:eastAsia="tr-TR"/>
        </w:rPr>
        <w:pict w14:anchorId="08B833E5">
          <v:shape id="Aşağı Ok 3" o:spid="_x0000_s2053" type="#_x0000_t67" style="position:absolute;margin-left:0;margin-top:1.3pt;width:8pt;height:15.1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" fillcolor="#bfbfbf">
            <w10:wrap anchorx="margin"/>
          </v:shape>
        </w:pict>
      </w:r>
    </w:p>
    <w:p w14:paraId="4D9C58F0" w14:textId="77777777" w:rsidR="00254F29" w:rsidRPr="00667216" w:rsidRDefault="00254F29" w:rsidP="00254F29">
      <w:pPr>
        <w:pStyle w:val="a0"/>
        <w:tabs>
          <w:tab w:val="clear" w:pos="4153"/>
          <w:tab w:val="clear" w:pos="8306"/>
        </w:tabs>
        <w:rPr>
          <w:rFonts w:ascii="Times New Roman" w:hAnsi="Times New Roman" w:cs="Times New Roman"/>
          <w:sz w:val="22"/>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9355"/>
        <w:gridCol w:w="2552"/>
      </w:tblGrid>
      <w:tr w:rsidR="00254F29" w:rsidRPr="00667216" w14:paraId="6EB02D1B" w14:textId="77777777" w:rsidTr="006050B1">
        <w:trPr>
          <w:trHeight w:val="703"/>
          <w:jc w:val="center"/>
        </w:trPr>
        <w:tc>
          <w:tcPr>
            <w:tcW w:w="3114" w:type="dxa"/>
            <w:tcBorders>
              <w:top w:val="dotted" w:sz="4" w:space="0" w:color="auto"/>
              <w:bottom w:val="dotted" w:sz="4" w:space="0" w:color="auto"/>
            </w:tcBorders>
            <w:vAlign w:val="center"/>
          </w:tcPr>
          <w:p w14:paraId="020CD3AC" w14:textId="77777777" w:rsidR="00254F29" w:rsidRPr="00667216" w:rsidRDefault="00254F29" w:rsidP="001C3267">
            <w:pPr>
              <w:pStyle w:val="a0"/>
              <w:rPr>
                <w:rFonts w:ascii="Times New Roman" w:hAnsi="Times New Roman" w:cs="Times New Roman"/>
                <w:sz w:val="22"/>
              </w:rPr>
            </w:pPr>
            <w:r w:rsidRPr="00667216">
              <w:rPr>
                <w:rFonts w:ascii="Times New Roman" w:hAnsi="Times New Roman" w:cs="Times New Roman"/>
                <w:sz w:val="22"/>
              </w:rPr>
              <w:t>Müdür yardımcıları</w:t>
            </w:r>
          </w:p>
          <w:p w14:paraId="412110DA" w14:textId="77777777" w:rsidR="00254F29" w:rsidRPr="00667216" w:rsidRDefault="00254F29" w:rsidP="001C3267">
            <w:pPr>
              <w:pStyle w:val="a0"/>
              <w:rPr>
                <w:rFonts w:ascii="Times New Roman" w:hAnsi="Times New Roman" w:cs="Times New Roman"/>
                <w:sz w:val="22"/>
                <w:lang w:eastAsia="tr-TR"/>
              </w:rPr>
            </w:pPr>
            <w:r w:rsidRPr="00667216">
              <w:rPr>
                <w:rFonts w:ascii="Times New Roman" w:hAnsi="Times New Roman" w:cs="Times New Roman"/>
                <w:sz w:val="22"/>
              </w:rPr>
              <w:t>İç Tetkikçi</w:t>
            </w:r>
          </w:p>
        </w:tc>
        <w:tc>
          <w:tcPr>
            <w:tcW w:w="9355" w:type="dxa"/>
            <w:tcBorders>
              <w:top w:val="dotted" w:sz="4" w:space="0" w:color="auto"/>
              <w:bottom w:val="dotted" w:sz="4" w:space="0" w:color="auto"/>
            </w:tcBorders>
          </w:tcPr>
          <w:p w14:paraId="2C904AD9" w14:textId="77777777" w:rsidR="00254F29" w:rsidRPr="00667216" w:rsidRDefault="00254F29" w:rsidP="001C3267">
            <w:pPr>
              <w:rPr>
                <w:rFonts w:ascii="Times New Roman" w:hAnsi="Times New Roman" w:cs="Times New Roman"/>
                <w:noProof/>
              </w:rPr>
            </w:pPr>
            <w:r w:rsidRPr="00667216">
              <w:rPr>
                <w:rFonts w:ascii="Times New Roman" w:hAnsi="Times New Roman" w:cs="Times New Roman"/>
              </w:rPr>
              <w:t xml:space="preserve">Tetkikin planlanan bir sistem içerisinde ilerlemesi ve tetkike ışık tutması amacıyla tetkik edilen birimlere iç tetkik soruları dikkate alınarak sorular yöneltilir. Tetkik sonucu elde edilen bulgular, </w:t>
            </w:r>
            <w:r w:rsidR="006050B1" w:rsidRPr="00667216">
              <w:rPr>
                <w:rFonts w:ascii="Times New Roman" w:hAnsi="Times New Roman" w:cs="Times New Roman"/>
              </w:rPr>
              <w:t>gözlemler, bu</w:t>
            </w:r>
            <w:r w:rsidRPr="00667216">
              <w:rPr>
                <w:rFonts w:ascii="Times New Roman" w:hAnsi="Times New Roman" w:cs="Times New Roman"/>
              </w:rPr>
              <w:t xml:space="preserve"> forma ilave edilerek soru listeleri güncelleştirilir.</w:t>
            </w:r>
          </w:p>
        </w:tc>
        <w:tc>
          <w:tcPr>
            <w:tcW w:w="2552" w:type="dxa"/>
            <w:tcBorders>
              <w:top w:val="dotted" w:sz="4" w:space="0" w:color="auto"/>
              <w:bottom w:val="dotted" w:sz="4" w:space="0" w:color="auto"/>
            </w:tcBorders>
            <w:vAlign w:val="center"/>
          </w:tcPr>
          <w:p w14:paraId="36943489" w14:textId="77777777" w:rsidR="00254F29" w:rsidRPr="00667216" w:rsidRDefault="00254F29" w:rsidP="001C3267">
            <w:pPr>
              <w:pStyle w:val="a0"/>
              <w:rPr>
                <w:rFonts w:ascii="Times New Roman" w:hAnsi="Times New Roman" w:cs="Times New Roman"/>
                <w:sz w:val="22"/>
                <w:lang w:eastAsia="tr-TR"/>
              </w:rPr>
            </w:pPr>
            <w:r w:rsidRPr="00667216">
              <w:rPr>
                <w:rFonts w:ascii="Times New Roman" w:hAnsi="Times New Roman" w:cs="Times New Roman"/>
                <w:sz w:val="22"/>
                <w:lang w:eastAsia="tr-TR"/>
              </w:rPr>
              <w:t>İç tetkik soruları</w:t>
            </w:r>
          </w:p>
        </w:tc>
      </w:tr>
    </w:tbl>
    <w:p w14:paraId="77BF4DA1" w14:textId="77777777" w:rsidR="00254F29" w:rsidRPr="00667216" w:rsidRDefault="00223ADA" w:rsidP="006050B1">
      <w:pPr>
        <w:pStyle w:val="a0"/>
        <w:tabs>
          <w:tab w:val="clear" w:pos="4153"/>
          <w:tab w:val="clear" w:pos="8306"/>
          <w:tab w:val="left" w:pos="12480"/>
        </w:tabs>
        <w:rPr>
          <w:rFonts w:ascii="Times New Roman" w:hAnsi="Times New Roman" w:cs="Times New Roman"/>
          <w:sz w:val="22"/>
        </w:rPr>
      </w:pPr>
      <w:r>
        <w:rPr>
          <w:rFonts w:ascii="Times New Roman" w:hAnsi="Times New Roman" w:cs="Times New Roman"/>
          <w:noProof/>
          <w:sz w:val="22"/>
          <w:lang w:eastAsia="tr-TR"/>
        </w:rPr>
        <w:pict w14:anchorId="1DAB9316">
          <v:shape id="Aşağı Ok 2" o:spid="_x0000_s2052" type="#_x0000_t67" style="position:absolute;margin-left:0;margin-top:.9pt;width:8pt;height:15.1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" fillcolor="#bfbfbf">
            <w10:wrap anchorx="margin"/>
          </v:shape>
        </w:pict>
      </w:r>
      <w:r w:rsidR="006050B1" w:rsidRPr="00667216">
        <w:rPr>
          <w:rFonts w:ascii="Times New Roman" w:hAnsi="Times New Roman" w:cs="Times New Roman"/>
          <w:sz w:val="22"/>
        </w:rPr>
        <w:tab/>
      </w:r>
    </w:p>
    <w:p w14:paraId="01121E31" w14:textId="77777777" w:rsidR="00254F29" w:rsidRPr="00667216" w:rsidRDefault="00254F29" w:rsidP="00254F29">
      <w:pPr>
        <w:pStyle w:val="a0"/>
        <w:tabs>
          <w:tab w:val="clear" w:pos="4153"/>
          <w:tab w:val="clear" w:pos="8306"/>
        </w:tabs>
        <w:rPr>
          <w:rFonts w:ascii="Times New Roman" w:hAnsi="Times New Roman" w:cs="Times New Roman"/>
          <w:sz w:val="22"/>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9355"/>
        <w:gridCol w:w="2552"/>
      </w:tblGrid>
      <w:tr w:rsidR="00254F29" w:rsidRPr="00667216" w14:paraId="3F643621" w14:textId="77777777" w:rsidTr="006050B1">
        <w:trPr>
          <w:trHeight w:val="703"/>
          <w:jc w:val="center"/>
        </w:trPr>
        <w:tc>
          <w:tcPr>
            <w:tcW w:w="3114" w:type="dxa"/>
            <w:tcBorders>
              <w:top w:val="dotted" w:sz="4" w:space="0" w:color="auto"/>
              <w:bottom w:val="dotted" w:sz="4" w:space="0" w:color="auto"/>
            </w:tcBorders>
            <w:vAlign w:val="center"/>
          </w:tcPr>
          <w:p w14:paraId="2F1CE54A" w14:textId="77777777" w:rsidR="00254F29" w:rsidRPr="00667216" w:rsidRDefault="00254F29" w:rsidP="001C3267">
            <w:pPr>
              <w:pStyle w:val="a0"/>
              <w:rPr>
                <w:rFonts w:ascii="Times New Roman" w:hAnsi="Times New Roman" w:cs="Times New Roman"/>
                <w:sz w:val="22"/>
              </w:rPr>
            </w:pPr>
            <w:r w:rsidRPr="00667216">
              <w:rPr>
                <w:rFonts w:ascii="Times New Roman" w:hAnsi="Times New Roman" w:cs="Times New Roman"/>
                <w:sz w:val="22"/>
              </w:rPr>
              <w:t>Müdür yardımcıları</w:t>
            </w:r>
          </w:p>
          <w:p w14:paraId="0295172A" w14:textId="77777777" w:rsidR="00254F29" w:rsidRPr="00667216" w:rsidRDefault="00254F29" w:rsidP="001C3267">
            <w:pPr>
              <w:pStyle w:val="a0"/>
              <w:rPr>
                <w:rFonts w:ascii="Times New Roman" w:hAnsi="Times New Roman" w:cs="Times New Roman"/>
                <w:sz w:val="22"/>
                <w:lang w:eastAsia="tr-TR"/>
              </w:rPr>
            </w:pPr>
            <w:r w:rsidRPr="00667216">
              <w:rPr>
                <w:rFonts w:ascii="Times New Roman" w:hAnsi="Times New Roman" w:cs="Times New Roman"/>
                <w:sz w:val="22"/>
              </w:rPr>
              <w:t>İç Tetkikçi</w:t>
            </w:r>
          </w:p>
        </w:tc>
        <w:tc>
          <w:tcPr>
            <w:tcW w:w="9355" w:type="dxa"/>
            <w:tcBorders>
              <w:top w:val="dotted" w:sz="4" w:space="0" w:color="auto"/>
              <w:bottom w:val="dotted" w:sz="4" w:space="0" w:color="auto"/>
            </w:tcBorders>
          </w:tcPr>
          <w:p w14:paraId="2CA6459E" w14:textId="77777777" w:rsidR="00254F29" w:rsidRPr="00667216" w:rsidRDefault="00254F29" w:rsidP="001C3267">
            <w:pPr>
              <w:rPr>
                <w:rFonts w:ascii="Times New Roman" w:hAnsi="Times New Roman" w:cs="Times New Roman"/>
                <w:noProof/>
              </w:rPr>
            </w:pPr>
            <w:r w:rsidRPr="00667216">
              <w:rPr>
                <w:rFonts w:ascii="Times New Roman" w:hAnsi="Times New Roman" w:cs="Times New Roman"/>
              </w:rPr>
              <w:t xml:space="preserve">Tetkikte herhangi bir uygunsuzluk tespit edilemezse İç Tetkik Raporu tetkikçi tarafından ilgili bölümlerin doldurulması ve yetkililerin imzalanmasından sonra </w:t>
            </w:r>
            <w:r w:rsidRPr="00667216">
              <w:rPr>
                <w:rFonts w:ascii="Times New Roman" w:hAnsi="Times New Roman" w:cs="Times New Roman"/>
                <w:color w:val="000000"/>
              </w:rPr>
              <w:t xml:space="preserve">Kalite Yönetim Temsilcisi </w:t>
            </w:r>
            <w:r w:rsidRPr="00667216">
              <w:rPr>
                <w:rFonts w:ascii="Times New Roman" w:hAnsi="Times New Roman" w:cs="Times New Roman"/>
              </w:rPr>
              <w:t xml:space="preserve">teslim edilir. </w:t>
            </w:r>
          </w:p>
        </w:tc>
        <w:tc>
          <w:tcPr>
            <w:tcW w:w="2552" w:type="dxa"/>
            <w:tcBorders>
              <w:top w:val="dotted" w:sz="4" w:space="0" w:color="auto"/>
              <w:bottom w:val="dotted" w:sz="4" w:space="0" w:color="auto"/>
            </w:tcBorders>
            <w:vAlign w:val="center"/>
          </w:tcPr>
          <w:p w14:paraId="01C985B3" w14:textId="77777777" w:rsidR="00254F29" w:rsidRPr="00667216" w:rsidRDefault="00254F29" w:rsidP="001C3267">
            <w:pPr>
              <w:pStyle w:val="a0"/>
              <w:rPr>
                <w:rFonts w:ascii="Times New Roman" w:hAnsi="Times New Roman" w:cs="Times New Roman"/>
                <w:sz w:val="22"/>
                <w:lang w:eastAsia="tr-TR"/>
              </w:rPr>
            </w:pPr>
            <w:r w:rsidRPr="00667216">
              <w:rPr>
                <w:rFonts w:ascii="Times New Roman" w:hAnsi="Times New Roman" w:cs="Times New Roman"/>
                <w:sz w:val="22"/>
                <w:lang w:eastAsia="tr-TR"/>
              </w:rPr>
              <w:t>İç tetkik soruları, tetkik raporu</w:t>
            </w:r>
          </w:p>
          <w:p w14:paraId="2B1AD4D8" w14:textId="77777777" w:rsidR="00254F29" w:rsidRPr="00667216" w:rsidRDefault="00254F29" w:rsidP="001C3267">
            <w:pPr>
              <w:pStyle w:val="a0"/>
              <w:rPr>
                <w:rFonts w:ascii="Times New Roman" w:hAnsi="Times New Roman" w:cs="Times New Roman"/>
                <w:sz w:val="22"/>
                <w:lang w:eastAsia="tr-TR"/>
              </w:rPr>
            </w:pPr>
          </w:p>
        </w:tc>
      </w:tr>
    </w:tbl>
    <w:p w14:paraId="027D660C" w14:textId="77777777" w:rsidR="00254F29" w:rsidRPr="00667216" w:rsidRDefault="00223ADA" w:rsidP="00254F29">
      <w:pPr>
        <w:pStyle w:val="a0"/>
        <w:tabs>
          <w:tab w:val="clear" w:pos="4153"/>
          <w:tab w:val="clear" w:pos="8306"/>
        </w:tabs>
        <w:rPr>
          <w:rFonts w:ascii="Times New Roman" w:hAnsi="Times New Roman" w:cs="Times New Roman"/>
          <w:sz w:val="22"/>
        </w:rPr>
      </w:pPr>
      <w:r>
        <w:rPr>
          <w:rFonts w:ascii="Times New Roman" w:hAnsi="Times New Roman" w:cs="Times New Roman"/>
          <w:noProof/>
          <w:sz w:val="22"/>
          <w:lang w:eastAsia="tr-TR"/>
        </w:rPr>
        <w:pict w14:anchorId="5A3683FD">
          <v:shape id="Aşağı Ok 1" o:spid="_x0000_s2051" type="#_x0000_t67" style="position:absolute;margin-left:0;margin-top:3.3pt;width:8pt;height:15.1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" fillcolor="#bfbfbf">
            <w10:wrap anchorx="margin"/>
          </v:shape>
        </w:pict>
      </w:r>
    </w:p>
    <w:p w14:paraId="1FC09242" w14:textId="77777777" w:rsidR="00254F29" w:rsidRPr="00667216" w:rsidRDefault="00254F29" w:rsidP="00254F29">
      <w:pPr>
        <w:pStyle w:val="a0"/>
        <w:tabs>
          <w:tab w:val="clear" w:pos="4153"/>
          <w:tab w:val="clear" w:pos="8306"/>
        </w:tabs>
        <w:rPr>
          <w:rFonts w:ascii="Times New Roman" w:hAnsi="Times New Roman" w:cs="Times New Roman"/>
          <w:sz w:val="22"/>
        </w:rPr>
      </w:pPr>
    </w:p>
    <w:tbl>
      <w:tblPr>
        <w:tblW w:w="15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9355"/>
        <w:gridCol w:w="2559"/>
      </w:tblGrid>
      <w:tr w:rsidR="00254F29" w:rsidRPr="00667216" w14:paraId="0C5205DB" w14:textId="77777777" w:rsidTr="006050B1">
        <w:trPr>
          <w:trHeight w:val="703"/>
          <w:jc w:val="center"/>
        </w:trPr>
        <w:tc>
          <w:tcPr>
            <w:tcW w:w="3114" w:type="dxa"/>
            <w:tcBorders>
              <w:top w:val="dotted" w:sz="4" w:space="0" w:color="auto"/>
              <w:bottom w:val="dotted" w:sz="4" w:space="0" w:color="auto"/>
            </w:tcBorders>
            <w:vAlign w:val="center"/>
          </w:tcPr>
          <w:p w14:paraId="39B7B4C9" w14:textId="77777777" w:rsidR="00254F29" w:rsidRPr="00667216" w:rsidRDefault="00254F29" w:rsidP="001C3267">
            <w:pPr>
              <w:pStyle w:val="a0"/>
              <w:rPr>
                <w:rFonts w:ascii="Times New Roman" w:hAnsi="Times New Roman" w:cs="Times New Roman"/>
                <w:sz w:val="22"/>
              </w:rPr>
            </w:pPr>
            <w:r w:rsidRPr="00667216">
              <w:rPr>
                <w:rFonts w:ascii="Times New Roman" w:hAnsi="Times New Roman" w:cs="Times New Roman"/>
                <w:sz w:val="22"/>
              </w:rPr>
              <w:t>Müdür yardımcıları</w:t>
            </w:r>
          </w:p>
          <w:p w14:paraId="579F6673" w14:textId="77777777" w:rsidR="00254F29" w:rsidRPr="00667216" w:rsidRDefault="00254F29" w:rsidP="001C3267">
            <w:pPr>
              <w:pStyle w:val="a0"/>
              <w:rPr>
                <w:rFonts w:ascii="Times New Roman" w:hAnsi="Times New Roman" w:cs="Times New Roman"/>
                <w:sz w:val="22"/>
                <w:lang w:eastAsia="tr-TR"/>
              </w:rPr>
            </w:pPr>
            <w:r w:rsidRPr="00667216">
              <w:rPr>
                <w:rFonts w:ascii="Times New Roman" w:hAnsi="Times New Roman" w:cs="Times New Roman"/>
                <w:sz w:val="22"/>
              </w:rPr>
              <w:t>İç Tetkikçi</w:t>
            </w:r>
          </w:p>
        </w:tc>
        <w:tc>
          <w:tcPr>
            <w:tcW w:w="9355" w:type="dxa"/>
            <w:tcBorders>
              <w:top w:val="dotted" w:sz="4" w:space="0" w:color="auto"/>
              <w:bottom w:val="dotted" w:sz="4" w:space="0" w:color="auto"/>
            </w:tcBorders>
          </w:tcPr>
          <w:p w14:paraId="192A250B" w14:textId="77777777" w:rsidR="00254F29" w:rsidRPr="00667216" w:rsidRDefault="00254F29" w:rsidP="006050B1">
            <w:pPr>
              <w:rPr>
                <w:rFonts w:ascii="Times New Roman" w:hAnsi="Times New Roman" w:cs="Times New Roman"/>
                <w:noProof/>
                <w:lang w:eastAsia="tr-TR"/>
              </w:rPr>
            </w:pPr>
            <w:r w:rsidRPr="00667216">
              <w:rPr>
                <w:rFonts w:ascii="Times New Roman" w:hAnsi="Times New Roman" w:cs="Times New Roman"/>
              </w:rPr>
              <w:t xml:space="preserve">Uygunsuzluk tespit edilmişse ilgili birim müdürü/sorumlusu ile yapılacak faaliyet ve </w:t>
            </w:r>
            <w:proofErr w:type="spellStart"/>
            <w:r w:rsidRPr="00667216">
              <w:rPr>
                <w:rFonts w:ascii="Times New Roman" w:hAnsi="Times New Roman" w:cs="Times New Roman"/>
              </w:rPr>
              <w:t>termin</w:t>
            </w:r>
            <w:proofErr w:type="spellEnd"/>
            <w:r w:rsidRPr="00667216">
              <w:rPr>
                <w:rFonts w:ascii="Times New Roman" w:hAnsi="Times New Roman" w:cs="Times New Roman"/>
              </w:rPr>
              <w:t xml:space="preserve"> kararlaştırılır. Düzeltici ve Önleyici Faaliyet İstek Formunun ilgili bölümleri iç tetkikçi tarafından, tespit edilen uygunsuzluklar objektif delillerle ve açık şekilde ifade edecek şekilde doldurulur ve sorumlular tarafından imzalanır </w:t>
            </w:r>
            <w:r w:rsidRPr="00667216">
              <w:rPr>
                <w:rFonts w:ascii="Times New Roman" w:hAnsi="Times New Roman" w:cs="Times New Roman"/>
                <w:color w:val="000000"/>
              </w:rPr>
              <w:t xml:space="preserve">Kalite Yönetim Temsilcisine </w:t>
            </w:r>
            <w:r w:rsidRPr="00667216">
              <w:rPr>
                <w:rFonts w:ascii="Times New Roman" w:hAnsi="Times New Roman" w:cs="Times New Roman"/>
              </w:rPr>
              <w:t xml:space="preserve">verilir. </w:t>
            </w:r>
          </w:p>
        </w:tc>
        <w:tc>
          <w:tcPr>
            <w:tcW w:w="2559" w:type="dxa"/>
            <w:tcBorders>
              <w:top w:val="dotted" w:sz="4" w:space="0" w:color="auto"/>
              <w:bottom w:val="dotted" w:sz="4" w:space="0" w:color="auto"/>
            </w:tcBorders>
            <w:vAlign w:val="center"/>
          </w:tcPr>
          <w:p w14:paraId="00DBD39E" w14:textId="77777777" w:rsidR="00254F29" w:rsidRPr="00667216" w:rsidRDefault="00254F29" w:rsidP="001C3267">
            <w:pPr>
              <w:pStyle w:val="a0"/>
              <w:rPr>
                <w:rFonts w:ascii="Times New Roman" w:hAnsi="Times New Roman" w:cs="Times New Roman"/>
                <w:sz w:val="22"/>
                <w:lang w:eastAsia="tr-TR"/>
              </w:rPr>
            </w:pPr>
            <w:r w:rsidRPr="00667216">
              <w:rPr>
                <w:rFonts w:ascii="Times New Roman" w:hAnsi="Times New Roman" w:cs="Times New Roman"/>
                <w:sz w:val="22"/>
                <w:lang w:eastAsia="tr-TR"/>
              </w:rPr>
              <w:t>Tetkik raporu, düzeltici ve önleyici faaliyet formu</w:t>
            </w:r>
          </w:p>
        </w:tc>
      </w:tr>
    </w:tbl>
    <w:p w14:paraId="41B7518A" w14:textId="77777777" w:rsidR="00254F29" w:rsidRPr="00667216" w:rsidRDefault="00254F29" w:rsidP="00254F29">
      <w:pPr>
        <w:tabs>
          <w:tab w:val="left" w:pos="4313"/>
        </w:tabs>
        <w:jc w:val="center"/>
        <w:rPr>
          <w:rFonts w:ascii="Times New Roman" w:hAnsi="Times New Roman" w:cs="Times New Roman"/>
        </w:rPr>
      </w:pPr>
    </w:p>
    <w:sectPr w:rsidR="00254F29" w:rsidRPr="00667216" w:rsidSect="005A5B22">
      <w:headerReference w:type="default" r:id="rId8"/>
      <w:footerReference w:type="default" r:id="rId9"/>
      <w:pgSz w:w="16838" w:h="11906" w:orient="landscape" w:code="9"/>
      <w:pgMar w:top="284" w:right="567" w:bottom="284" w:left="56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B5F39" w14:textId="77777777" w:rsidR="00223ADA" w:rsidRDefault="00223ADA" w:rsidP="00221F20">
      <w:pPr>
        <w:spacing w:after="0" w:line="240" w:lineRule="auto"/>
      </w:pPr>
      <w:r>
        <w:separator/>
      </w:r>
    </w:p>
  </w:endnote>
  <w:endnote w:type="continuationSeparator" w:id="0">
    <w:p w14:paraId="011484AC" w14:textId="77777777" w:rsidR="00223ADA" w:rsidRDefault="00223ADA" w:rsidP="00221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manTurk">
    <w:altName w:val="Courier New"/>
    <w:charset w:val="00"/>
    <w:family w:val="auto"/>
    <w:pitch w:val="variable"/>
    <w:sig w:usb0="03000000"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386"/>
      <w:gridCol w:w="4836"/>
    </w:tblGrid>
    <w:tr w:rsidR="00262FAD" w:rsidRPr="005E10D0" w14:paraId="71FF16EA" w14:textId="77777777" w:rsidTr="00E95029">
      <w:trPr>
        <w:trHeight w:val="848"/>
        <w:jc w:val="center"/>
      </w:trPr>
      <w:tc>
        <w:tcPr>
          <w:tcW w:w="4815" w:type="dxa"/>
          <w:tcBorders>
            <w:top w:val="single" w:sz="4" w:space="0" w:color="auto"/>
            <w:left w:val="single" w:sz="4" w:space="0" w:color="auto"/>
            <w:bottom w:val="single" w:sz="4" w:space="0" w:color="auto"/>
            <w:right w:val="single" w:sz="4" w:space="0" w:color="auto"/>
          </w:tcBorders>
          <w:vAlign w:val="center"/>
          <w:hideMark/>
        </w:tcPr>
        <w:p w14:paraId="0F6588C6" w14:textId="77777777" w:rsidR="00262FAD" w:rsidRPr="005E10D0" w:rsidRDefault="00262FAD" w:rsidP="00262FAD">
          <w:pPr>
            <w:spacing w:after="0" w:line="240" w:lineRule="auto"/>
            <w:jc w:val="center"/>
            <w:rPr>
              <w:rFonts w:ascii="Times New Roman" w:eastAsia="Times New Roman" w:hAnsi="Times New Roman" w:cs="Times New Roman"/>
              <w:color w:val="000000"/>
              <w:lang w:eastAsia="tr-TR"/>
            </w:rPr>
          </w:pPr>
          <w:r w:rsidRPr="005E10D0">
            <w:rPr>
              <w:rFonts w:ascii="Times New Roman" w:eastAsia="Times New Roman" w:hAnsi="Times New Roman" w:cs="Times New Roman"/>
              <w:color w:val="000000"/>
              <w:lang w:eastAsia="tr-TR"/>
            </w:rPr>
            <w:t xml:space="preserve">OYA BOZKUŞ </w:t>
          </w:r>
        </w:p>
        <w:p w14:paraId="453CD950" w14:textId="77777777" w:rsidR="00262FAD" w:rsidRPr="005E10D0" w:rsidRDefault="00262FAD" w:rsidP="00262FAD">
          <w:pPr>
            <w:spacing w:after="0" w:line="240" w:lineRule="auto"/>
            <w:jc w:val="center"/>
            <w:rPr>
              <w:rFonts w:ascii="Times New Roman" w:eastAsia="Times New Roman" w:hAnsi="Times New Roman" w:cs="Times New Roman"/>
              <w:color w:val="000000"/>
              <w:lang w:eastAsia="tr-TR"/>
            </w:rPr>
          </w:pPr>
          <w:r w:rsidRPr="005E10D0">
            <w:rPr>
              <w:rFonts w:ascii="Times New Roman" w:eastAsia="Times New Roman" w:hAnsi="Times New Roman" w:cs="Times New Roman"/>
              <w:color w:val="000000"/>
              <w:lang w:eastAsia="tr-TR"/>
            </w:rPr>
            <w:t>Hazırlayan</w:t>
          </w:r>
        </w:p>
        <w:p w14:paraId="4A69B38B" w14:textId="77777777" w:rsidR="00262FAD" w:rsidRPr="005E10D0" w:rsidRDefault="00262FAD" w:rsidP="00262FAD">
          <w:pPr>
            <w:spacing w:after="0" w:line="240" w:lineRule="auto"/>
            <w:jc w:val="center"/>
            <w:rPr>
              <w:rFonts w:ascii="Times New Roman" w:eastAsia="Times New Roman" w:hAnsi="Times New Roman" w:cs="Times New Roman"/>
              <w:color w:val="808080"/>
              <w:lang w:eastAsia="tr-TR"/>
            </w:rPr>
          </w:pPr>
          <w:r w:rsidRPr="005E10D0">
            <w:rPr>
              <w:rFonts w:ascii="Times New Roman" w:eastAsia="Times New Roman" w:hAnsi="Times New Roman" w:cs="Times New Roman"/>
              <w:color w:val="000000"/>
              <w:lang w:eastAsia="tr-TR"/>
            </w:rPr>
            <w:t>KYS Ekibi</w:t>
          </w:r>
        </w:p>
      </w:tc>
      <w:tc>
        <w:tcPr>
          <w:tcW w:w="5386" w:type="dxa"/>
          <w:tcBorders>
            <w:top w:val="single" w:sz="4" w:space="0" w:color="auto"/>
            <w:left w:val="single" w:sz="4" w:space="0" w:color="auto"/>
            <w:bottom w:val="single" w:sz="4" w:space="0" w:color="auto"/>
            <w:right w:val="single" w:sz="4" w:space="0" w:color="auto"/>
          </w:tcBorders>
          <w:vAlign w:val="center"/>
          <w:hideMark/>
        </w:tcPr>
        <w:p w14:paraId="5419C166" w14:textId="77777777" w:rsidR="00262FAD" w:rsidRPr="005E10D0" w:rsidRDefault="00262FAD" w:rsidP="00262FAD">
          <w:pPr>
            <w:spacing w:after="0" w:line="240" w:lineRule="auto"/>
            <w:jc w:val="center"/>
            <w:rPr>
              <w:rFonts w:ascii="Times New Roman" w:eastAsia="Times New Roman" w:hAnsi="Times New Roman" w:cs="Times New Roman"/>
              <w:color w:val="000000"/>
              <w:lang w:eastAsia="tr-TR"/>
            </w:rPr>
          </w:pPr>
          <w:r w:rsidRPr="005E10D0">
            <w:rPr>
              <w:rFonts w:ascii="Times New Roman" w:eastAsia="Times New Roman" w:hAnsi="Times New Roman" w:cs="Times New Roman"/>
              <w:color w:val="000000"/>
              <w:lang w:eastAsia="tr-TR"/>
            </w:rPr>
            <w:t>EMRE EMİN KARAKOÇ</w:t>
          </w:r>
        </w:p>
        <w:p w14:paraId="7B1D4117" w14:textId="77777777" w:rsidR="00262FAD" w:rsidRPr="005E10D0" w:rsidRDefault="00262FAD" w:rsidP="00262FAD">
          <w:pPr>
            <w:spacing w:after="0" w:line="240" w:lineRule="auto"/>
            <w:jc w:val="center"/>
            <w:rPr>
              <w:rFonts w:ascii="Times New Roman" w:eastAsia="Times New Roman" w:hAnsi="Times New Roman" w:cs="Times New Roman"/>
              <w:color w:val="000000"/>
              <w:lang w:eastAsia="tr-TR"/>
            </w:rPr>
          </w:pPr>
          <w:r w:rsidRPr="005E10D0">
            <w:rPr>
              <w:rFonts w:ascii="Times New Roman" w:eastAsia="Times New Roman" w:hAnsi="Times New Roman" w:cs="Times New Roman"/>
              <w:color w:val="000000"/>
              <w:lang w:eastAsia="tr-TR"/>
            </w:rPr>
            <w:t>Kontrol Eden</w:t>
          </w:r>
        </w:p>
        <w:p w14:paraId="2C5703CC" w14:textId="77777777" w:rsidR="00262FAD" w:rsidRPr="005E10D0" w:rsidRDefault="00262FAD" w:rsidP="00262FAD">
          <w:pPr>
            <w:spacing w:after="0" w:line="240" w:lineRule="auto"/>
            <w:jc w:val="center"/>
            <w:rPr>
              <w:rFonts w:ascii="Times New Roman" w:eastAsia="Times New Roman" w:hAnsi="Times New Roman" w:cs="Times New Roman"/>
              <w:color w:val="808080"/>
              <w:lang w:eastAsia="tr-TR"/>
            </w:rPr>
          </w:pPr>
          <w:r w:rsidRPr="005E10D0">
            <w:rPr>
              <w:rFonts w:ascii="Times New Roman" w:eastAsia="Times New Roman" w:hAnsi="Times New Roman" w:cs="Times New Roman"/>
              <w:color w:val="000000"/>
              <w:lang w:eastAsia="tr-TR"/>
            </w:rPr>
            <w:t>KYS Temsilcisi</w:t>
          </w:r>
        </w:p>
      </w:tc>
      <w:tc>
        <w:tcPr>
          <w:tcW w:w="4836" w:type="dxa"/>
          <w:tcBorders>
            <w:top w:val="single" w:sz="4" w:space="0" w:color="auto"/>
            <w:left w:val="single" w:sz="4" w:space="0" w:color="auto"/>
            <w:bottom w:val="single" w:sz="4" w:space="0" w:color="auto"/>
            <w:right w:val="single" w:sz="4" w:space="0" w:color="auto"/>
          </w:tcBorders>
          <w:vAlign w:val="center"/>
          <w:hideMark/>
        </w:tcPr>
        <w:p w14:paraId="21396714" w14:textId="77777777" w:rsidR="00262FAD" w:rsidRPr="005E10D0" w:rsidRDefault="00262FAD" w:rsidP="00262FAD">
          <w:pPr>
            <w:spacing w:after="0" w:line="240" w:lineRule="auto"/>
            <w:jc w:val="center"/>
            <w:rPr>
              <w:rFonts w:ascii="Times New Roman" w:eastAsia="Times New Roman" w:hAnsi="Times New Roman" w:cs="Times New Roman"/>
              <w:color w:val="000000"/>
              <w:lang w:eastAsia="tr-TR"/>
            </w:rPr>
          </w:pPr>
          <w:r w:rsidRPr="005E10D0">
            <w:rPr>
              <w:rFonts w:ascii="Times New Roman" w:eastAsia="Times New Roman" w:hAnsi="Times New Roman" w:cs="Times New Roman"/>
              <w:color w:val="000000"/>
              <w:lang w:eastAsia="tr-TR"/>
            </w:rPr>
            <w:t>HÜLYA NARSAP</w:t>
          </w:r>
        </w:p>
        <w:p w14:paraId="3234260F" w14:textId="77777777" w:rsidR="00262FAD" w:rsidRPr="005E10D0" w:rsidRDefault="00262FAD" w:rsidP="00262FAD">
          <w:pPr>
            <w:spacing w:after="0" w:line="240" w:lineRule="auto"/>
            <w:jc w:val="center"/>
            <w:rPr>
              <w:rFonts w:ascii="Times New Roman" w:eastAsia="Times New Roman" w:hAnsi="Times New Roman" w:cs="Times New Roman"/>
              <w:color w:val="000000"/>
              <w:lang w:eastAsia="tr-TR"/>
            </w:rPr>
          </w:pPr>
          <w:r w:rsidRPr="005E10D0">
            <w:rPr>
              <w:rFonts w:ascii="Times New Roman" w:eastAsia="Times New Roman" w:hAnsi="Times New Roman" w:cs="Times New Roman"/>
              <w:color w:val="000000"/>
              <w:lang w:eastAsia="tr-TR"/>
            </w:rPr>
            <w:t>Onaylayan</w:t>
          </w:r>
        </w:p>
        <w:p w14:paraId="15A4E558" w14:textId="77777777" w:rsidR="00262FAD" w:rsidRPr="005E10D0" w:rsidRDefault="00262FAD" w:rsidP="00262FAD">
          <w:pPr>
            <w:spacing w:after="0" w:line="240" w:lineRule="auto"/>
            <w:jc w:val="center"/>
            <w:rPr>
              <w:rFonts w:ascii="Times New Roman" w:eastAsia="Times New Roman" w:hAnsi="Times New Roman" w:cs="Times New Roman"/>
              <w:color w:val="000000"/>
              <w:lang w:eastAsia="tr-TR"/>
            </w:rPr>
          </w:pPr>
          <w:r w:rsidRPr="005E10D0">
            <w:rPr>
              <w:rFonts w:ascii="Times New Roman" w:eastAsia="Times New Roman" w:hAnsi="Times New Roman" w:cs="Times New Roman"/>
              <w:color w:val="000000"/>
              <w:lang w:eastAsia="tr-TR"/>
            </w:rPr>
            <w:t>KYS Yönetici</w:t>
          </w:r>
        </w:p>
      </w:tc>
    </w:tr>
  </w:tbl>
  <w:p w14:paraId="621F06D1" w14:textId="77777777" w:rsidR="008D7BE0" w:rsidRDefault="008D7B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37FA4" w14:textId="77777777" w:rsidR="00223ADA" w:rsidRDefault="00223ADA" w:rsidP="00221F20">
      <w:pPr>
        <w:spacing w:after="0" w:line="240" w:lineRule="auto"/>
      </w:pPr>
      <w:r>
        <w:separator/>
      </w:r>
    </w:p>
  </w:footnote>
  <w:footnote w:type="continuationSeparator" w:id="0">
    <w:p w14:paraId="2E9C4477" w14:textId="77777777" w:rsidR="00223ADA" w:rsidRDefault="00223ADA" w:rsidP="00221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930"/>
      <w:gridCol w:w="1848"/>
      <w:gridCol w:w="1701"/>
    </w:tblGrid>
    <w:tr w:rsidR="00262FAD" w:rsidRPr="005E10D0" w14:paraId="36475C95" w14:textId="77777777" w:rsidTr="00E95029">
      <w:trPr>
        <w:trHeight w:val="268"/>
        <w:jc w:val="center"/>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44ABA771" w14:textId="77777777" w:rsidR="00262FAD" w:rsidRPr="005E10D0" w:rsidRDefault="00262FAD" w:rsidP="00262FAD">
          <w:pPr>
            <w:tabs>
              <w:tab w:val="center" w:pos="4536"/>
              <w:tab w:val="right" w:pos="9072"/>
            </w:tabs>
            <w:spacing w:after="0" w:line="276" w:lineRule="auto"/>
            <w:rPr>
              <w:rFonts w:ascii="Times New Roman" w:eastAsia="Times New Roman" w:hAnsi="Times New Roman" w:cs="Times New Roman"/>
              <w:b/>
              <w:lang w:eastAsia="tr-TR"/>
            </w:rPr>
          </w:pPr>
          <w:r w:rsidRPr="005E10D0">
            <w:rPr>
              <w:rFonts w:ascii="Times New Roman" w:eastAsia="Times New Roman" w:hAnsi="Times New Roman" w:cs="Times New Roman"/>
              <w:noProof/>
              <w:lang w:eastAsia="tr-TR"/>
            </w:rPr>
            <w:drawing>
              <wp:inline distT="0" distB="0" distL="0" distR="0" wp14:anchorId="64B37FCE" wp14:editId="553AE052">
                <wp:extent cx="1419225" cy="732139"/>
                <wp:effectExtent l="0" t="0" r="0" b="0"/>
                <wp:docPr id="6" name="Resim 6" descr="WhatsApp Image 2022-04-15 at 13.3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WhatsApp Image 2022-04-15 at 13.31.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985" cy="736142"/>
                        </a:xfrm>
                        <a:prstGeom prst="rect">
                          <a:avLst/>
                        </a:prstGeom>
                        <a:noFill/>
                        <a:ln>
                          <a:noFill/>
                        </a:ln>
                      </pic:spPr>
                    </pic:pic>
                  </a:graphicData>
                </a:graphic>
              </wp:inline>
            </w:drawing>
          </w:r>
        </w:p>
      </w:tc>
      <w:tc>
        <w:tcPr>
          <w:tcW w:w="8930" w:type="dxa"/>
          <w:vMerge w:val="restart"/>
          <w:tcBorders>
            <w:top w:val="single" w:sz="4" w:space="0" w:color="auto"/>
            <w:left w:val="single" w:sz="4" w:space="0" w:color="auto"/>
            <w:bottom w:val="single" w:sz="4" w:space="0" w:color="auto"/>
            <w:right w:val="single" w:sz="4" w:space="0" w:color="auto"/>
          </w:tcBorders>
          <w:vAlign w:val="center"/>
          <w:hideMark/>
        </w:tcPr>
        <w:p w14:paraId="08436728" w14:textId="77777777" w:rsidR="00262FAD" w:rsidRPr="005E10D0" w:rsidRDefault="00262FAD" w:rsidP="00262FAD">
          <w:pPr>
            <w:tabs>
              <w:tab w:val="center" w:pos="4536"/>
              <w:tab w:val="right" w:pos="9072"/>
            </w:tabs>
            <w:spacing w:after="0" w:line="276" w:lineRule="auto"/>
            <w:jc w:val="center"/>
            <w:rPr>
              <w:rFonts w:ascii="Times New Roman" w:eastAsia="Times New Roman" w:hAnsi="Times New Roman" w:cs="Times New Roman"/>
              <w:b/>
              <w:lang w:eastAsia="tr-TR"/>
            </w:rPr>
          </w:pPr>
          <w:r w:rsidRPr="005E10D0">
            <w:rPr>
              <w:rFonts w:ascii="Times New Roman" w:eastAsia="Times New Roman" w:hAnsi="Times New Roman" w:cs="Times New Roman"/>
              <w:b/>
              <w:lang w:eastAsia="tr-TR"/>
            </w:rPr>
            <w:t>KADIKÖY HALK EĞİTİM</w:t>
          </w:r>
          <w:r w:rsidR="009122CC">
            <w:rPr>
              <w:rFonts w:ascii="Times New Roman" w:eastAsia="Times New Roman" w:hAnsi="Times New Roman" w:cs="Times New Roman"/>
              <w:b/>
              <w:lang w:eastAsia="tr-TR"/>
            </w:rPr>
            <w:t>İ</w:t>
          </w:r>
          <w:r w:rsidRPr="005E10D0">
            <w:rPr>
              <w:rFonts w:ascii="Times New Roman" w:eastAsia="Times New Roman" w:hAnsi="Times New Roman" w:cs="Times New Roman"/>
              <w:b/>
              <w:lang w:eastAsia="tr-TR"/>
            </w:rPr>
            <w:t xml:space="preserve"> MERKEZİ</w:t>
          </w:r>
        </w:p>
      </w:tc>
      <w:tc>
        <w:tcPr>
          <w:tcW w:w="1848" w:type="dxa"/>
          <w:tcBorders>
            <w:top w:val="single" w:sz="4" w:space="0" w:color="auto"/>
            <w:left w:val="single" w:sz="4" w:space="0" w:color="auto"/>
            <w:bottom w:val="single" w:sz="4" w:space="0" w:color="auto"/>
            <w:right w:val="single" w:sz="4" w:space="0" w:color="auto"/>
          </w:tcBorders>
          <w:vAlign w:val="center"/>
          <w:hideMark/>
        </w:tcPr>
        <w:p w14:paraId="1CD9197D" w14:textId="77777777" w:rsidR="00262FAD" w:rsidRPr="005E10D0" w:rsidRDefault="00262FAD" w:rsidP="00262FAD">
          <w:pPr>
            <w:spacing w:after="0" w:line="240" w:lineRule="auto"/>
            <w:rPr>
              <w:rFonts w:ascii="Times New Roman" w:eastAsia="Times New Roman" w:hAnsi="Times New Roman" w:cs="Times New Roman"/>
              <w:lang w:eastAsia="tr-TR"/>
            </w:rPr>
          </w:pPr>
          <w:r w:rsidRPr="005E10D0">
            <w:rPr>
              <w:rFonts w:ascii="Times New Roman" w:eastAsia="Times New Roman" w:hAnsi="Times New Roman" w:cs="Times New Roman"/>
              <w:lang w:eastAsia="tr-TR"/>
            </w:rPr>
            <w:t>Doküman No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FB38D7A" w14:textId="77777777" w:rsidR="00262FAD" w:rsidRPr="005E10D0" w:rsidRDefault="00667216" w:rsidP="00262FA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PR 008</w:t>
          </w:r>
        </w:p>
      </w:tc>
    </w:tr>
    <w:tr w:rsidR="00262FAD" w:rsidRPr="005E10D0" w14:paraId="42D26D56" w14:textId="77777777" w:rsidTr="00E95029">
      <w:trPr>
        <w:trHeight w:val="272"/>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AB7A31B" w14:textId="77777777" w:rsidR="00262FAD" w:rsidRPr="005E10D0" w:rsidRDefault="00262FAD" w:rsidP="00262FAD">
          <w:pPr>
            <w:spacing w:after="0" w:line="240" w:lineRule="auto"/>
            <w:rPr>
              <w:rFonts w:ascii="Times New Roman" w:eastAsia="Times New Roman" w:hAnsi="Times New Roman" w:cs="Times New Roman"/>
              <w:b/>
              <w:lang w:eastAsia="tr-TR"/>
            </w:rPr>
          </w:pPr>
        </w:p>
      </w:tc>
      <w:tc>
        <w:tcPr>
          <w:tcW w:w="8930" w:type="dxa"/>
          <w:vMerge/>
          <w:tcBorders>
            <w:top w:val="single" w:sz="4" w:space="0" w:color="auto"/>
            <w:left w:val="single" w:sz="4" w:space="0" w:color="auto"/>
            <w:bottom w:val="single" w:sz="4" w:space="0" w:color="auto"/>
            <w:right w:val="single" w:sz="4" w:space="0" w:color="auto"/>
          </w:tcBorders>
          <w:vAlign w:val="center"/>
          <w:hideMark/>
        </w:tcPr>
        <w:p w14:paraId="21F940FD" w14:textId="77777777" w:rsidR="00262FAD" w:rsidRPr="005E10D0" w:rsidRDefault="00262FAD" w:rsidP="00262FAD">
          <w:pPr>
            <w:spacing w:after="0" w:line="240" w:lineRule="auto"/>
            <w:rPr>
              <w:rFonts w:ascii="Times New Roman" w:eastAsia="Times New Roman" w:hAnsi="Times New Roman" w:cs="Times New Roman"/>
              <w:b/>
              <w:lang w:eastAsia="tr-TR"/>
            </w:rPr>
          </w:pPr>
        </w:p>
      </w:tc>
      <w:tc>
        <w:tcPr>
          <w:tcW w:w="1848" w:type="dxa"/>
          <w:tcBorders>
            <w:top w:val="single" w:sz="4" w:space="0" w:color="auto"/>
            <w:left w:val="single" w:sz="4" w:space="0" w:color="auto"/>
            <w:bottom w:val="single" w:sz="4" w:space="0" w:color="auto"/>
            <w:right w:val="single" w:sz="4" w:space="0" w:color="auto"/>
          </w:tcBorders>
          <w:vAlign w:val="center"/>
          <w:hideMark/>
        </w:tcPr>
        <w:p w14:paraId="723EFF40" w14:textId="77777777" w:rsidR="00262FAD" w:rsidRPr="005E10D0" w:rsidRDefault="00262FAD" w:rsidP="00262FAD">
          <w:pPr>
            <w:spacing w:after="0" w:line="240" w:lineRule="auto"/>
            <w:rPr>
              <w:rFonts w:ascii="Times New Roman" w:eastAsia="Times New Roman" w:hAnsi="Times New Roman" w:cs="Times New Roman"/>
              <w:lang w:eastAsia="tr-TR"/>
            </w:rPr>
          </w:pPr>
          <w:r w:rsidRPr="005E10D0">
            <w:rPr>
              <w:rFonts w:ascii="Times New Roman" w:eastAsia="Times New Roman" w:hAnsi="Times New Roman" w:cs="Times New Roman"/>
              <w:lang w:eastAsia="tr-TR"/>
            </w:rPr>
            <w:t>Yayın Tarihi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5D3362E" w14:textId="77777777" w:rsidR="00262FAD" w:rsidRPr="005E10D0" w:rsidRDefault="00262FAD" w:rsidP="00262FAD">
          <w:pPr>
            <w:spacing w:after="0" w:line="240" w:lineRule="auto"/>
            <w:rPr>
              <w:rFonts w:ascii="Times New Roman" w:eastAsia="Times New Roman" w:hAnsi="Times New Roman" w:cs="Times New Roman"/>
              <w:lang w:eastAsia="tr-TR"/>
            </w:rPr>
          </w:pPr>
          <w:r w:rsidRPr="005E10D0">
            <w:rPr>
              <w:rFonts w:ascii="Times New Roman" w:eastAsia="Times New Roman" w:hAnsi="Times New Roman" w:cs="Times New Roman"/>
              <w:lang w:eastAsia="tr-TR"/>
            </w:rPr>
            <w:t>28.04.2022</w:t>
          </w:r>
        </w:p>
      </w:tc>
    </w:tr>
    <w:tr w:rsidR="00262FAD" w:rsidRPr="005E10D0" w14:paraId="4B0491F3" w14:textId="77777777" w:rsidTr="00E95029">
      <w:trPr>
        <w:trHeight w:val="29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1DB94201" w14:textId="77777777" w:rsidR="00262FAD" w:rsidRPr="005E10D0" w:rsidRDefault="00262FAD" w:rsidP="00262FAD">
          <w:pPr>
            <w:spacing w:after="0" w:line="240" w:lineRule="auto"/>
            <w:rPr>
              <w:rFonts w:ascii="Times New Roman" w:eastAsia="Times New Roman" w:hAnsi="Times New Roman" w:cs="Times New Roman"/>
              <w:b/>
              <w:lang w:eastAsia="tr-TR"/>
            </w:rPr>
          </w:pPr>
        </w:p>
      </w:tc>
      <w:tc>
        <w:tcPr>
          <w:tcW w:w="8930" w:type="dxa"/>
          <w:vMerge w:val="restart"/>
          <w:tcBorders>
            <w:top w:val="single" w:sz="4" w:space="0" w:color="auto"/>
            <w:left w:val="single" w:sz="4" w:space="0" w:color="auto"/>
            <w:bottom w:val="single" w:sz="4" w:space="0" w:color="auto"/>
            <w:right w:val="single" w:sz="4" w:space="0" w:color="auto"/>
          </w:tcBorders>
          <w:vAlign w:val="center"/>
          <w:hideMark/>
        </w:tcPr>
        <w:p w14:paraId="6725D7F5" w14:textId="77777777" w:rsidR="00262FAD" w:rsidRPr="005E10D0" w:rsidRDefault="00262FAD" w:rsidP="00262FAD">
          <w:pPr>
            <w:tabs>
              <w:tab w:val="center" w:pos="4536"/>
              <w:tab w:val="right" w:pos="9072"/>
            </w:tabs>
            <w:spacing w:after="0" w:line="276" w:lineRule="auto"/>
            <w:jc w:val="center"/>
            <w:rPr>
              <w:rFonts w:ascii="Times New Roman" w:eastAsia="Times New Roman" w:hAnsi="Times New Roman" w:cs="Times New Roman"/>
              <w:b/>
              <w:lang w:eastAsia="tr-TR"/>
            </w:rPr>
          </w:pPr>
          <w:r>
            <w:rPr>
              <w:rFonts w:ascii="Times New Roman" w:eastAsia="Times New Roman" w:hAnsi="Times New Roman" w:cs="Times New Roman"/>
              <w:b/>
              <w:sz w:val="24"/>
              <w:szCs w:val="20"/>
              <w:lang w:eastAsia="tr-TR"/>
            </w:rPr>
            <w:t>İÇ TETKİK PROSESİ</w:t>
          </w:r>
        </w:p>
      </w:tc>
      <w:tc>
        <w:tcPr>
          <w:tcW w:w="1848" w:type="dxa"/>
          <w:tcBorders>
            <w:top w:val="single" w:sz="4" w:space="0" w:color="auto"/>
            <w:left w:val="single" w:sz="4" w:space="0" w:color="auto"/>
            <w:bottom w:val="single" w:sz="4" w:space="0" w:color="auto"/>
            <w:right w:val="single" w:sz="4" w:space="0" w:color="auto"/>
          </w:tcBorders>
          <w:vAlign w:val="center"/>
          <w:hideMark/>
        </w:tcPr>
        <w:p w14:paraId="31DAC9AA" w14:textId="77777777" w:rsidR="00262FAD" w:rsidRPr="005E10D0" w:rsidRDefault="00262FAD" w:rsidP="00262FAD">
          <w:pPr>
            <w:spacing w:after="0" w:line="240" w:lineRule="auto"/>
            <w:rPr>
              <w:rFonts w:ascii="Times New Roman" w:eastAsia="Times New Roman" w:hAnsi="Times New Roman" w:cs="Times New Roman"/>
              <w:lang w:eastAsia="tr-TR"/>
            </w:rPr>
          </w:pPr>
          <w:r w:rsidRPr="005E10D0">
            <w:rPr>
              <w:rFonts w:ascii="Times New Roman" w:eastAsia="Times New Roman" w:hAnsi="Times New Roman" w:cs="Times New Roman"/>
              <w:lang w:eastAsia="tr-TR"/>
            </w:rPr>
            <w:t>Revizyon Tarihi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775BAC" w14:textId="77777777" w:rsidR="00262FAD" w:rsidRPr="005E10D0" w:rsidRDefault="00262FAD" w:rsidP="00262FAD">
          <w:pPr>
            <w:spacing w:after="0" w:line="240" w:lineRule="auto"/>
            <w:rPr>
              <w:rFonts w:ascii="Times New Roman" w:eastAsia="Times New Roman" w:hAnsi="Times New Roman" w:cs="Times New Roman"/>
              <w:lang w:eastAsia="tr-TR"/>
            </w:rPr>
          </w:pPr>
          <w:r w:rsidRPr="005E10D0">
            <w:rPr>
              <w:rFonts w:ascii="Times New Roman" w:eastAsia="Times New Roman" w:hAnsi="Times New Roman" w:cs="Times New Roman"/>
              <w:lang w:eastAsia="tr-TR"/>
            </w:rPr>
            <w:t>00</w:t>
          </w:r>
        </w:p>
      </w:tc>
    </w:tr>
    <w:tr w:rsidR="00262FAD" w:rsidRPr="005E10D0" w14:paraId="2246C586" w14:textId="77777777" w:rsidTr="00E95029">
      <w:trPr>
        <w:trHeight w:val="266"/>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9600786" w14:textId="77777777" w:rsidR="00262FAD" w:rsidRPr="005E10D0" w:rsidRDefault="00262FAD" w:rsidP="00262FAD">
          <w:pPr>
            <w:spacing w:after="0" w:line="240" w:lineRule="auto"/>
            <w:rPr>
              <w:rFonts w:ascii="Times New Roman" w:eastAsia="Times New Roman" w:hAnsi="Times New Roman" w:cs="Times New Roman"/>
              <w:b/>
              <w:lang w:eastAsia="tr-TR"/>
            </w:rPr>
          </w:pPr>
        </w:p>
      </w:tc>
      <w:tc>
        <w:tcPr>
          <w:tcW w:w="8930" w:type="dxa"/>
          <w:vMerge/>
          <w:tcBorders>
            <w:top w:val="single" w:sz="4" w:space="0" w:color="auto"/>
            <w:left w:val="single" w:sz="4" w:space="0" w:color="auto"/>
            <w:bottom w:val="single" w:sz="4" w:space="0" w:color="auto"/>
            <w:right w:val="single" w:sz="4" w:space="0" w:color="auto"/>
          </w:tcBorders>
          <w:vAlign w:val="center"/>
          <w:hideMark/>
        </w:tcPr>
        <w:p w14:paraId="440D56E7" w14:textId="77777777" w:rsidR="00262FAD" w:rsidRPr="005E10D0" w:rsidRDefault="00262FAD" w:rsidP="00262FAD">
          <w:pPr>
            <w:spacing w:after="0" w:line="240" w:lineRule="auto"/>
            <w:rPr>
              <w:rFonts w:ascii="Times New Roman" w:eastAsia="Times New Roman" w:hAnsi="Times New Roman" w:cs="Times New Roman"/>
              <w:b/>
              <w:lang w:eastAsia="tr-TR"/>
            </w:rPr>
          </w:pPr>
        </w:p>
      </w:tc>
      <w:tc>
        <w:tcPr>
          <w:tcW w:w="1848" w:type="dxa"/>
          <w:tcBorders>
            <w:top w:val="single" w:sz="4" w:space="0" w:color="auto"/>
            <w:left w:val="single" w:sz="4" w:space="0" w:color="auto"/>
            <w:bottom w:val="single" w:sz="4" w:space="0" w:color="auto"/>
            <w:right w:val="single" w:sz="4" w:space="0" w:color="auto"/>
          </w:tcBorders>
          <w:vAlign w:val="center"/>
          <w:hideMark/>
        </w:tcPr>
        <w:p w14:paraId="4ECBB0BC" w14:textId="77777777" w:rsidR="00262FAD" w:rsidRPr="005E10D0" w:rsidRDefault="00262FAD" w:rsidP="00262FAD">
          <w:pPr>
            <w:spacing w:after="0" w:line="240" w:lineRule="auto"/>
            <w:rPr>
              <w:rFonts w:ascii="Times New Roman" w:eastAsia="Times New Roman" w:hAnsi="Times New Roman" w:cs="Times New Roman"/>
              <w:lang w:eastAsia="tr-TR"/>
            </w:rPr>
          </w:pPr>
          <w:r w:rsidRPr="005E10D0">
            <w:rPr>
              <w:rFonts w:ascii="Times New Roman" w:eastAsia="Times New Roman" w:hAnsi="Times New Roman" w:cs="Times New Roman"/>
              <w:lang w:eastAsia="tr-TR"/>
            </w:rPr>
            <w:t>Revizyon No</w:t>
          </w:r>
        </w:p>
      </w:tc>
      <w:tc>
        <w:tcPr>
          <w:tcW w:w="1701" w:type="dxa"/>
          <w:tcBorders>
            <w:top w:val="single" w:sz="4" w:space="0" w:color="auto"/>
            <w:left w:val="single" w:sz="4" w:space="0" w:color="auto"/>
            <w:bottom w:val="single" w:sz="4" w:space="0" w:color="auto"/>
            <w:right w:val="single" w:sz="4" w:space="0" w:color="auto"/>
          </w:tcBorders>
          <w:vAlign w:val="center"/>
        </w:tcPr>
        <w:p w14:paraId="77480DCF" w14:textId="77777777" w:rsidR="00262FAD" w:rsidRPr="005E10D0" w:rsidRDefault="00262FAD" w:rsidP="00262FAD">
          <w:pPr>
            <w:spacing w:after="0" w:line="240" w:lineRule="auto"/>
            <w:rPr>
              <w:rFonts w:ascii="Times New Roman" w:eastAsia="Times New Roman" w:hAnsi="Times New Roman" w:cs="Times New Roman"/>
              <w:lang w:eastAsia="tr-TR"/>
            </w:rPr>
          </w:pPr>
        </w:p>
      </w:tc>
    </w:tr>
    <w:tr w:rsidR="00262FAD" w:rsidRPr="005E10D0" w14:paraId="08E74116" w14:textId="77777777" w:rsidTr="00E95029">
      <w:trPr>
        <w:trHeight w:val="141"/>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10145AF5" w14:textId="77777777" w:rsidR="00262FAD" w:rsidRPr="005E10D0" w:rsidRDefault="00262FAD" w:rsidP="00262FAD">
          <w:pPr>
            <w:spacing w:after="0" w:line="240" w:lineRule="auto"/>
            <w:rPr>
              <w:rFonts w:ascii="Times New Roman" w:eastAsia="Times New Roman" w:hAnsi="Times New Roman" w:cs="Times New Roman"/>
              <w:b/>
              <w:lang w:eastAsia="tr-TR"/>
            </w:rPr>
          </w:pPr>
        </w:p>
      </w:tc>
      <w:tc>
        <w:tcPr>
          <w:tcW w:w="8930" w:type="dxa"/>
          <w:vMerge/>
          <w:tcBorders>
            <w:top w:val="single" w:sz="4" w:space="0" w:color="auto"/>
            <w:left w:val="single" w:sz="4" w:space="0" w:color="auto"/>
            <w:bottom w:val="single" w:sz="4" w:space="0" w:color="auto"/>
            <w:right w:val="single" w:sz="4" w:space="0" w:color="auto"/>
          </w:tcBorders>
          <w:vAlign w:val="center"/>
          <w:hideMark/>
        </w:tcPr>
        <w:p w14:paraId="77F22219" w14:textId="77777777" w:rsidR="00262FAD" w:rsidRPr="005E10D0" w:rsidRDefault="00262FAD" w:rsidP="00262FAD">
          <w:pPr>
            <w:spacing w:after="0" w:line="240" w:lineRule="auto"/>
            <w:rPr>
              <w:rFonts w:ascii="Times New Roman" w:eastAsia="Times New Roman" w:hAnsi="Times New Roman" w:cs="Times New Roman"/>
              <w:b/>
              <w:lang w:eastAsia="tr-TR"/>
            </w:rPr>
          </w:pPr>
        </w:p>
      </w:tc>
      <w:tc>
        <w:tcPr>
          <w:tcW w:w="1848" w:type="dxa"/>
          <w:tcBorders>
            <w:top w:val="single" w:sz="4" w:space="0" w:color="auto"/>
            <w:left w:val="single" w:sz="4" w:space="0" w:color="auto"/>
            <w:bottom w:val="single" w:sz="4" w:space="0" w:color="auto"/>
            <w:right w:val="single" w:sz="4" w:space="0" w:color="auto"/>
          </w:tcBorders>
          <w:vAlign w:val="center"/>
          <w:hideMark/>
        </w:tcPr>
        <w:p w14:paraId="1F1302A9" w14:textId="77777777" w:rsidR="00262FAD" w:rsidRPr="005E10D0" w:rsidRDefault="00262FAD" w:rsidP="00262FAD">
          <w:pPr>
            <w:spacing w:after="0" w:line="240" w:lineRule="auto"/>
            <w:rPr>
              <w:rFonts w:ascii="Times New Roman" w:eastAsia="Times New Roman" w:hAnsi="Times New Roman" w:cs="Times New Roman"/>
              <w:lang w:eastAsia="tr-TR"/>
            </w:rPr>
          </w:pPr>
          <w:r w:rsidRPr="005E10D0">
            <w:rPr>
              <w:rFonts w:ascii="Times New Roman" w:eastAsia="Times New Roman" w:hAnsi="Times New Roman" w:cs="Times New Roman"/>
              <w:lang w:eastAsia="tr-TR"/>
            </w:rPr>
            <w:t>Sayfa Sayısı</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759BE53" w14:textId="5FD1FF9B" w:rsidR="00262FAD" w:rsidRPr="005E10D0" w:rsidRDefault="0020149A" w:rsidP="00262FAD">
          <w:pPr>
            <w:spacing w:after="0" w:line="240" w:lineRule="auto"/>
            <w:rPr>
              <w:rFonts w:ascii="Times New Roman" w:eastAsia="Times New Roman" w:hAnsi="Times New Roman" w:cs="Times New Roman"/>
              <w:lang w:eastAsia="tr-TR"/>
            </w:rPr>
          </w:pPr>
          <w:r w:rsidRPr="004A2CB3">
            <w:rPr>
              <w:rFonts w:ascii="Times New Roman" w:hAnsi="Times New Roman"/>
              <w:bCs/>
            </w:rPr>
            <w:fldChar w:fldCharType="begin"/>
          </w:r>
          <w:r w:rsidRPr="004A2CB3">
            <w:rPr>
              <w:rFonts w:ascii="Times New Roman" w:hAnsi="Times New Roman"/>
              <w:bCs/>
            </w:rPr>
            <w:instrText>PAGE  \* Arabic  \* MERGEFORMAT</w:instrText>
          </w:r>
          <w:r w:rsidRPr="004A2CB3">
            <w:rPr>
              <w:rFonts w:ascii="Times New Roman" w:hAnsi="Times New Roman"/>
              <w:bCs/>
            </w:rPr>
            <w:fldChar w:fldCharType="separate"/>
          </w:r>
          <w:r w:rsidR="001A12DF">
            <w:rPr>
              <w:rFonts w:ascii="Times New Roman" w:hAnsi="Times New Roman"/>
              <w:bCs/>
              <w:noProof/>
            </w:rPr>
            <w:t>2</w:t>
          </w:r>
          <w:r w:rsidRPr="004A2CB3">
            <w:rPr>
              <w:rFonts w:ascii="Times New Roman" w:hAnsi="Times New Roman"/>
              <w:bCs/>
            </w:rPr>
            <w:fldChar w:fldCharType="end"/>
          </w:r>
          <w:r w:rsidRPr="004A2CB3">
            <w:rPr>
              <w:rFonts w:ascii="Times New Roman" w:hAnsi="Times New Roman"/>
              <w:bCs/>
            </w:rPr>
            <w:t xml:space="preserve"> / </w:t>
          </w:r>
          <w:r w:rsidRPr="004A2CB3">
            <w:rPr>
              <w:rFonts w:ascii="Times New Roman" w:hAnsi="Times New Roman"/>
              <w:bCs/>
            </w:rPr>
            <w:fldChar w:fldCharType="begin"/>
          </w:r>
          <w:r w:rsidRPr="004A2CB3">
            <w:rPr>
              <w:rFonts w:ascii="Times New Roman" w:hAnsi="Times New Roman"/>
              <w:bCs/>
            </w:rPr>
            <w:instrText>NUMPAGES  \* Arabic  \* MERGEFORMAT</w:instrText>
          </w:r>
          <w:r w:rsidRPr="004A2CB3">
            <w:rPr>
              <w:rFonts w:ascii="Times New Roman" w:hAnsi="Times New Roman"/>
              <w:bCs/>
            </w:rPr>
            <w:fldChar w:fldCharType="separate"/>
          </w:r>
          <w:r w:rsidR="001A12DF">
            <w:rPr>
              <w:rFonts w:ascii="Times New Roman" w:hAnsi="Times New Roman"/>
              <w:bCs/>
              <w:noProof/>
            </w:rPr>
            <w:t>4</w:t>
          </w:r>
          <w:r w:rsidRPr="004A2CB3">
            <w:rPr>
              <w:rFonts w:ascii="Times New Roman" w:hAnsi="Times New Roman"/>
              <w:bCs/>
            </w:rPr>
            <w:fldChar w:fldCharType="end"/>
          </w:r>
        </w:p>
      </w:tc>
    </w:tr>
  </w:tbl>
  <w:p w14:paraId="2AB88EAF" w14:textId="77777777" w:rsidR="007E1871" w:rsidRDefault="007E187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25pt;height:11.25pt" o:bullet="t">
        <v:imagedata r:id="rId1" o:title="msoBEF9"/>
      </v:shape>
    </w:pict>
  </w:numPicBullet>
  <w:abstractNum w:abstractNumId="0" w15:restartNumberingAfterBreak="0">
    <w:nsid w:val="00AE3FE0"/>
    <w:multiLevelType w:val="hybridMultilevel"/>
    <w:tmpl w:val="EEBC26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9050EA"/>
    <w:multiLevelType w:val="hybridMultilevel"/>
    <w:tmpl w:val="2DFA34FA"/>
    <w:lvl w:ilvl="0" w:tplc="041F0019">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 w15:restartNumberingAfterBreak="0">
    <w:nsid w:val="0C2B0AA6"/>
    <w:multiLevelType w:val="hybridMultilevel"/>
    <w:tmpl w:val="638448E8"/>
    <w:lvl w:ilvl="0" w:tplc="4C1059DC">
      <w:start w:val="1"/>
      <w:numFmt w:val="lowerLetter"/>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15:restartNumberingAfterBreak="0">
    <w:nsid w:val="0C8B6A4C"/>
    <w:multiLevelType w:val="hybridMultilevel"/>
    <w:tmpl w:val="740449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151612"/>
    <w:multiLevelType w:val="hybridMultilevel"/>
    <w:tmpl w:val="D396BEC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0E034914"/>
    <w:multiLevelType w:val="multilevel"/>
    <w:tmpl w:val="7F72C960"/>
    <w:lvl w:ilvl="0">
      <w:start w:val="1"/>
      <w:numFmt w:val="decimal"/>
      <w:lvlText w:val="%1."/>
      <w:lvlJc w:val="left"/>
      <w:pPr>
        <w:ind w:left="720" w:hanging="360"/>
      </w:pPr>
      <w:rPr>
        <w:b/>
        <w:color w:val="002060"/>
      </w:rPr>
    </w:lvl>
    <w:lvl w:ilvl="1">
      <w:start w:val="1"/>
      <w:numFmt w:val="decimal"/>
      <w:isLgl/>
      <w:lvlText w:val="%1.%2."/>
      <w:lvlJc w:val="left"/>
      <w:pPr>
        <w:ind w:left="1080" w:hanging="720"/>
      </w:pPr>
      <w:rPr>
        <w:rFonts w:hint="default"/>
        <w:b/>
        <w:color w:val="00206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7D336C9"/>
    <w:multiLevelType w:val="hybridMultilevel"/>
    <w:tmpl w:val="EEBC26B2"/>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 w15:restartNumberingAfterBreak="0">
    <w:nsid w:val="1FE41F6B"/>
    <w:multiLevelType w:val="hybridMultilevel"/>
    <w:tmpl w:val="1BF6FE4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442E0B"/>
    <w:multiLevelType w:val="hybridMultilevel"/>
    <w:tmpl w:val="DA92999C"/>
    <w:lvl w:ilvl="0" w:tplc="09C4E280">
      <w:start w:val="1"/>
      <w:numFmt w:val="lowerLetter"/>
      <w:lvlText w:val="%1)"/>
      <w:lvlJc w:val="left"/>
      <w:pPr>
        <w:ind w:left="720" w:hanging="360"/>
      </w:pPr>
      <w:rPr>
        <w:rFonts w:hint="default"/>
        <w:b w:val="0"/>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8F7506D"/>
    <w:multiLevelType w:val="hybridMultilevel"/>
    <w:tmpl w:val="E794A7C2"/>
    <w:lvl w:ilvl="0" w:tplc="25E046B4">
      <w:start w:val="1"/>
      <w:numFmt w:val="upperLetter"/>
      <w:suff w:val="space"/>
      <w:lvlText w:val="%1)"/>
      <w:lvlJc w:val="left"/>
      <w:pPr>
        <w:ind w:left="720"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30AD1613"/>
    <w:multiLevelType w:val="hybridMultilevel"/>
    <w:tmpl w:val="13E47F2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7487F88"/>
    <w:multiLevelType w:val="multilevel"/>
    <w:tmpl w:val="B7328788"/>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2" w15:restartNumberingAfterBreak="0">
    <w:nsid w:val="392B5F49"/>
    <w:multiLevelType w:val="hybridMultilevel"/>
    <w:tmpl w:val="7D64FF5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39CC13B9"/>
    <w:multiLevelType w:val="hybridMultilevel"/>
    <w:tmpl w:val="A5E6E1BE"/>
    <w:lvl w:ilvl="0" w:tplc="5554D870">
      <w:start w:val="1"/>
      <w:numFmt w:val="lowerLetter"/>
      <w:lvlText w:val="%1."/>
      <w:lvlJc w:val="left"/>
      <w:pPr>
        <w:tabs>
          <w:tab w:val="num" w:pos="720"/>
        </w:tabs>
        <w:ind w:left="720" w:hanging="360"/>
      </w:pPr>
      <w:rPr>
        <w:rFonts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2157D6"/>
    <w:multiLevelType w:val="hybridMultilevel"/>
    <w:tmpl w:val="0896B14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41983078"/>
    <w:multiLevelType w:val="hybridMultilevel"/>
    <w:tmpl w:val="3322F056"/>
    <w:lvl w:ilvl="0" w:tplc="041F0001">
      <w:start w:val="1"/>
      <w:numFmt w:val="bullet"/>
      <w:lvlText w:val=""/>
      <w:lvlJc w:val="left"/>
      <w:pPr>
        <w:ind w:left="360" w:hanging="360"/>
      </w:pPr>
      <w:rPr>
        <w:rFonts w:ascii="Symbol" w:hAnsi="Symbol"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41E240EE"/>
    <w:multiLevelType w:val="hybridMultilevel"/>
    <w:tmpl w:val="72AE1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3BD76F3"/>
    <w:multiLevelType w:val="hybridMultilevel"/>
    <w:tmpl w:val="41FA751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48AD6A3B"/>
    <w:multiLevelType w:val="hybridMultilevel"/>
    <w:tmpl w:val="40960BBC"/>
    <w:lvl w:ilvl="0" w:tplc="041F0019">
      <w:start w:val="1"/>
      <w:numFmt w:val="lowerLetter"/>
      <w:lvlText w:val="%1."/>
      <w:lvlJc w:val="left"/>
      <w:pPr>
        <w:ind w:left="1571"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AD46351"/>
    <w:multiLevelType w:val="hybridMultilevel"/>
    <w:tmpl w:val="48BA7476"/>
    <w:lvl w:ilvl="0" w:tplc="CEFEA6AC">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C68640B"/>
    <w:multiLevelType w:val="hybridMultilevel"/>
    <w:tmpl w:val="792AD3F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043568D"/>
    <w:multiLevelType w:val="hybridMultilevel"/>
    <w:tmpl w:val="47AE759E"/>
    <w:lvl w:ilvl="0" w:tplc="4BF2E3D2">
      <w:start w:val="1"/>
      <w:numFmt w:val="bullet"/>
      <w:suff w:val="space"/>
      <w:lvlText w:val=""/>
      <w:lvlJc w:val="left"/>
      <w:pPr>
        <w:ind w:left="2340" w:hanging="360"/>
      </w:pPr>
      <w:rPr>
        <w:rFonts w:ascii="Symbol" w:hAnsi="Symbol" w:hint="default"/>
      </w:r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22" w15:restartNumberingAfterBreak="0">
    <w:nsid w:val="5EEA0B46"/>
    <w:multiLevelType w:val="hybridMultilevel"/>
    <w:tmpl w:val="E05A7B74"/>
    <w:lvl w:ilvl="0" w:tplc="C5FAB38E">
      <w:start w:val="1"/>
      <w:numFmt w:val="decimal"/>
      <w:suff w:val="space"/>
      <w:lvlText w:val="(%1)"/>
      <w:lvlJc w:val="left"/>
      <w:pPr>
        <w:ind w:left="1571" w:hanging="360"/>
      </w:pPr>
      <w:rPr>
        <w:rFonts w:hint="default"/>
        <w:b/>
      </w:rPr>
    </w:lvl>
    <w:lvl w:ilvl="1" w:tplc="041F0019" w:tentative="1">
      <w:start w:val="1"/>
      <w:numFmt w:val="lowerLetter"/>
      <w:lvlText w:val="%2."/>
      <w:lvlJc w:val="left"/>
      <w:pPr>
        <w:ind w:left="2640" w:hanging="360"/>
      </w:pPr>
    </w:lvl>
    <w:lvl w:ilvl="2" w:tplc="041F001B" w:tentative="1">
      <w:start w:val="1"/>
      <w:numFmt w:val="lowerRoman"/>
      <w:lvlText w:val="%3."/>
      <w:lvlJc w:val="right"/>
      <w:pPr>
        <w:ind w:left="3360" w:hanging="180"/>
      </w:pPr>
    </w:lvl>
    <w:lvl w:ilvl="3" w:tplc="041F000F" w:tentative="1">
      <w:start w:val="1"/>
      <w:numFmt w:val="decimal"/>
      <w:lvlText w:val="%4."/>
      <w:lvlJc w:val="left"/>
      <w:pPr>
        <w:ind w:left="4080" w:hanging="360"/>
      </w:pPr>
    </w:lvl>
    <w:lvl w:ilvl="4" w:tplc="041F0019" w:tentative="1">
      <w:start w:val="1"/>
      <w:numFmt w:val="lowerLetter"/>
      <w:lvlText w:val="%5."/>
      <w:lvlJc w:val="left"/>
      <w:pPr>
        <w:ind w:left="4800" w:hanging="360"/>
      </w:pPr>
    </w:lvl>
    <w:lvl w:ilvl="5" w:tplc="041F001B" w:tentative="1">
      <w:start w:val="1"/>
      <w:numFmt w:val="lowerRoman"/>
      <w:lvlText w:val="%6."/>
      <w:lvlJc w:val="right"/>
      <w:pPr>
        <w:ind w:left="5520" w:hanging="180"/>
      </w:pPr>
    </w:lvl>
    <w:lvl w:ilvl="6" w:tplc="041F000F" w:tentative="1">
      <w:start w:val="1"/>
      <w:numFmt w:val="decimal"/>
      <w:lvlText w:val="%7."/>
      <w:lvlJc w:val="left"/>
      <w:pPr>
        <w:ind w:left="6240" w:hanging="360"/>
      </w:pPr>
    </w:lvl>
    <w:lvl w:ilvl="7" w:tplc="041F0019" w:tentative="1">
      <w:start w:val="1"/>
      <w:numFmt w:val="lowerLetter"/>
      <w:lvlText w:val="%8."/>
      <w:lvlJc w:val="left"/>
      <w:pPr>
        <w:ind w:left="6960" w:hanging="360"/>
      </w:pPr>
    </w:lvl>
    <w:lvl w:ilvl="8" w:tplc="041F001B" w:tentative="1">
      <w:start w:val="1"/>
      <w:numFmt w:val="lowerRoman"/>
      <w:lvlText w:val="%9."/>
      <w:lvlJc w:val="right"/>
      <w:pPr>
        <w:ind w:left="7680" w:hanging="180"/>
      </w:pPr>
    </w:lvl>
  </w:abstractNum>
  <w:abstractNum w:abstractNumId="23" w15:restartNumberingAfterBreak="0">
    <w:nsid w:val="5F645C96"/>
    <w:multiLevelType w:val="hybridMultilevel"/>
    <w:tmpl w:val="E53859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1473D08"/>
    <w:multiLevelType w:val="hybridMultilevel"/>
    <w:tmpl w:val="578059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9C62812"/>
    <w:multiLevelType w:val="hybridMultilevel"/>
    <w:tmpl w:val="F3C8FB84"/>
    <w:lvl w:ilvl="0" w:tplc="45AE8146">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E4D55E9"/>
    <w:multiLevelType w:val="hybridMultilevel"/>
    <w:tmpl w:val="060EAA02"/>
    <w:lvl w:ilvl="0" w:tplc="041F0001">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DFE47BE"/>
    <w:multiLevelType w:val="hybridMultilevel"/>
    <w:tmpl w:val="309C5D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E2F2F10"/>
    <w:multiLevelType w:val="hybridMultilevel"/>
    <w:tmpl w:val="63E25F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FB80D99"/>
    <w:multiLevelType w:val="hybridMultilevel"/>
    <w:tmpl w:val="CC6E11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696492899">
    <w:abstractNumId w:val="2"/>
  </w:num>
  <w:num w:numId="2" w16cid:durableId="1459376284">
    <w:abstractNumId w:val="1"/>
  </w:num>
  <w:num w:numId="3" w16cid:durableId="1466121940">
    <w:abstractNumId w:val="20"/>
  </w:num>
  <w:num w:numId="4" w16cid:durableId="381370948">
    <w:abstractNumId w:val="26"/>
  </w:num>
  <w:num w:numId="5" w16cid:durableId="858810162">
    <w:abstractNumId w:val="15"/>
  </w:num>
  <w:num w:numId="6" w16cid:durableId="1764719583">
    <w:abstractNumId w:val="28"/>
  </w:num>
  <w:num w:numId="7" w16cid:durableId="1131481305">
    <w:abstractNumId w:val="24"/>
  </w:num>
  <w:num w:numId="8" w16cid:durableId="1047604728">
    <w:abstractNumId w:val="14"/>
  </w:num>
  <w:num w:numId="9" w16cid:durableId="1151143868">
    <w:abstractNumId w:val="13"/>
  </w:num>
  <w:num w:numId="10" w16cid:durableId="1919945333">
    <w:abstractNumId w:val="21"/>
  </w:num>
  <w:num w:numId="11" w16cid:durableId="644163328">
    <w:abstractNumId w:val="18"/>
  </w:num>
  <w:num w:numId="12" w16cid:durableId="1541746443">
    <w:abstractNumId w:val="22"/>
  </w:num>
  <w:num w:numId="13" w16cid:durableId="1920826668">
    <w:abstractNumId w:val="16"/>
  </w:num>
  <w:num w:numId="14" w16cid:durableId="1990864196">
    <w:abstractNumId w:val="19"/>
  </w:num>
  <w:num w:numId="15" w16cid:durableId="39718957">
    <w:abstractNumId w:val="17"/>
  </w:num>
  <w:num w:numId="16" w16cid:durableId="704789195">
    <w:abstractNumId w:val="25"/>
  </w:num>
  <w:num w:numId="17" w16cid:durableId="872041608">
    <w:abstractNumId w:val="6"/>
  </w:num>
  <w:num w:numId="18" w16cid:durableId="1366638346">
    <w:abstractNumId w:val="0"/>
  </w:num>
  <w:num w:numId="19" w16cid:durableId="1191184069">
    <w:abstractNumId w:val="7"/>
  </w:num>
  <w:num w:numId="20" w16cid:durableId="1932199435">
    <w:abstractNumId w:val="9"/>
  </w:num>
  <w:num w:numId="21" w16cid:durableId="2009823738">
    <w:abstractNumId w:val="8"/>
  </w:num>
  <w:num w:numId="22" w16cid:durableId="1520894192">
    <w:abstractNumId w:val="5"/>
  </w:num>
  <w:num w:numId="23" w16cid:durableId="2076509280">
    <w:abstractNumId w:val="3"/>
  </w:num>
  <w:num w:numId="24" w16cid:durableId="1416173672">
    <w:abstractNumId w:val="27"/>
  </w:num>
  <w:num w:numId="25" w16cid:durableId="930552576">
    <w:abstractNumId w:val="10"/>
  </w:num>
  <w:num w:numId="26" w16cid:durableId="1910996604">
    <w:abstractNumId w:val="4"/>
  </w:num>
  <w:num w:numId="27" w16cid:durableId="544564054">
    <w:abstractNumId w:val="11"/>
  </w:num>
  <w:num w:numId="28" w16cid:durableId="1709337">
    <w:abstractNumId w:val="29"/>
  </w:num>
  <w:num w:numId="29" w16cid:durableId="1667394061">
    <w:abstractNumId w:val="23"/>
  </w:num>
  <w:num w:numId="30" w16cid:durableId="20381982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46AB"/>
    <w:rsid w:val="000062CE"/>
    <w:rsid w:val="00051C96"/>
    <w:rsid w:val="00060651"/>
    <w:rsid w:val="00072D0E"/>
    <w:rsid w:val="000B0DE2"/>
    <w:rsid w:val="000B18FA"/>
    <w:rsid w:val="000B3F20"/>
    <w:rsid w:val="000E6556"/>
    <w:rsid w:val="000F0EF2"/>
    <w:rsid w:val="0010724D"/>
    <w:rsid w:val="00122A87"/>
    <w:rsid w:val="00126618"/>
    <w:rsid w:val="00142BA1"/>
    <w:rsid w:val="00161F07"/>
    <w:rsid w:val="00162D24"/>
    <w:rsid w:val="00164768"/>
    <w:rsid w:val="00185957"/>
    <w:rsid w:val="001A12DF"/>
    <w:rsid w:val="001A292C"/>
    <w:rsid w:val="001A656E"/>
    <w:rsid w:val="001B45D4"/>
    <w:rsid w:val="001C2C1A"/>
    <w:rsid w:val="001C5A1A"/>
    <w:rsid w:val="001C5F3D"/>
    <w:rsid w:val="001D48CA"/>
    <w:rsid w:val="0020149A"/>
    <w:rsid w:val="002032AF"/>
    <w:rsid w:val="002176C0"/>
    <w:rsid w:val="00221F20"/>
    <w:rsid w:val="00223ADA"/>
    <w:rsid w:val="002368AA"/>
    <w:rsid w:val="00240C55"/>
    <w:rsid w:val="00246FBB"/>
    <w:rsid w:val="00254F29"/>
    <w:rsid w:val="00262FAD"/>
    <w:rsid w:val="00286936"/>
    <w:rsid w:val="00292F0C"/>
    <w:rsid w:val="00295A7A"/>
    <w:rsid w:val="002B21E1"/>
    <w:rsid w:val="002B36F4"/>
    <w:rsid w:val="002B451C"/>
    <w:rsid w:val="002C024A"/>
    <w:rsid w:val="002C2024"/>
    <w:rsid w:val="002F1C7F"/>
    <w:rsid w:val="00336102"/>
    <w:rsid w:val="003376BA"/>
    <w:rsid w:val="003377C2"/>
    <w:rsid w:val="00346193"/>
    <w:rsid w:val="00346DD3"/>
    <w:rsid w:val="00354FEA"/>
    <w:rsid w:val="00355B48"/>
    <w:rsid w:val="0035715D"/>
    <w:rsid w:val="00364813"/>
    <w:rsid w:val="00373D9F"/>
    <w:rsid w:val="003847AC"/>
    <w:rsid w:val="003848D4"/>
    <w:rsid w:val="00385B09"/>
    <w:rsid w:val="0039372D"/>
    <w:rsid w:val="003B641C"/>
    <w:rsid w:val="003C24FB"/>
    <w:rsid w:val="003E25F8"/>
    <w:rsid w:val="003E4A79"/>
    <w:rsid w:val="003F3F0D"/>
    <w:rsid w:val="00402869"/>
    <w:rsid w:val="00411E3C"/>
    <w:rsid w:val="00416D37"/>
    <w:rsid w:val="00444298"/>
    <w:rsid w:val="00450043"/>
    <w:rsid w:val="004534FF"/>
    <w:rsid w:val="00456256"/>
    <w:rsid w:val="00466666"/>
    <w:rsid w:val="004717CC"/>
    <w:rsid w:val="004723E1"/>
    <w:rsid w:val="00475E92"/>
    <w:rsid w:val="00496904"/>
    <w:rsid w:val="00497766"/>
    <w:rsid w:val="004A5CD3"/>
    <w:rsid w:val="004B0746"/>
    <w:rsid w:val="004D2CC5"/>
    <w:rsid w:val="004D4090"/>
    <w:rsid w:val="004E1D6E"/>
    <w:rsid w:val="004E53D3"/>
    <w:rsid w:val="004E5653"/>
    <w:rsid w:val="00502B44"/>
    <w:rsid w:val="00520B62"/>
    <w:rsid w:val="00522307"/>
    <w:rsid w:val="00527D89"/>
    <w:rsid w:val="00535080"/>
    <w:rsid w:val="00546DD1"/>
    <w:rsid w:val="00566917"/>
    <w:rsid w:val="00593F2A"/>
    <w:rsid w:val="005946AB"/>
    <w:rsid w:val="005A05E4"/>
    <w:rsid w:val="005A5B22"/>
    <w:rsid w:val="005D5D7F"/>
    <w:rsid w:val="005D68F4"/>
    <w:rsid w:val="005F70C8"/>
    <w:rsid w:val="006050B1"/>
    <w:rsid w:val="00620490"/>
    <w:rsid w:val="006377ED"/>
    <w:rsid w:val="00655066"/>
    <w:rsid w:val="006562BE"/>
    <w:rsid w:val="00667216"/>
    <w:rsid w:val="0067156B"/>
    <w:rsid w:val="00680CF0"/>
    <w:rsid w:val="00685144"/>
    <w:rsid w:val="00685270"/>
    <w:rsid w:val="0068573D"/>
    <w:rsid w:val="006A27D1"/>
    <w:rsid w:val="006F537F"/>
    <w:rsid w:val="00703887"/>
    <w:rsid w:val="007341F9"/>
    <w:rsid w:val="00742A11"/>
    <w:rsid w:val="00746FA0"/>
    <w:rsid w:val="00780FD1"/>
    <w:rsid w:val="007915DC"/>
    <w:rsid w:val="007A41DA"/>
    <w:rsid w:val="007B31A9"/>
    <w:rsid w:val="007B463E"/>
    <w:rsid w:val="007B7F27"/>
    <w:rsid w:val="007B7F92"/>
    <w:rsid w:val="007C0000"/>
    <w:rsid w:val="007D5218"/>
    <w:rsid w:val="007E1871"/>
    <w:rsid w:val="007E605E"/>
    <w:rsid w:val="007E6E5B"/>
    <w:rsid w:val="007F0CEC"/>
    <w:rsid w:val="00863D2F"/>
    <w:rsid w:val="00866D58"/>
    <w:rsid w:val="008712E8"/>
    <w:rsid w:val="008A61F3"/>
    <w:rsid w:val="008B450C"/>
    <w:rsid w:val="008C5AA7"/>
    <w:rsid w:val="008D7BE0"/>
    <w:rsid w:val="008F6394"/>
    <w:rsid w:val="008F6EEC"/>
    <w:rsid w:val="008F7C89"/>
    <w:rsid w:val="009122CC"/>
    <w:rsid w:val="00914912"/>
    <w:rsid w:val="009213D9"/>
    <w:rsid w:val="009472E4"/>
    <w:rsid w:val="00956FBD"/>
    <w:rsid w:val="00963E12"/>
    <w:rsid w:val="009801CF"/>
    <w:rsid w:val="00987769"/>
    <w:rsid w:val="009C0D47"/>
    <w:rsid w:val="009E3CD8"/>
    <w:rsid w:val="00A2299A"/>
    <w:rsid w:val="00A34498"/>
    <w:rsid w:val="00A57FB6"/>
    <w:rsid w:val="00A64CB4"/>
    <w:rsid w:val="00A67557"/>
    <w:rsid w:val="00A70678"/>
    <w:rsid w:val="00A95176"/>
    <w:rsid w:val="00AA7D02"/>
    <w:rsid w:val="00AC16C2"/>
    <w:rsid w:val="00AD1D63"/>
    <w:rsid w:val="00AD2F9D"/>
    <w:rsid w:val="00AE527C"/>
    <w:rsid w:val="00B030FA"/>
    <w:rsid w:val="00B1069D"/>
    <w:rsid w:val="00B17C1F"/>
    <w:rsid w:val="00B229BB"/>
    <w:rsid w:val="00B433F9"/>
    <w:rsid w:val="00B61D5F"/>
    <w:rsid w:val="00B620B6"/>
    <w:rsid w:val="00B712A5"/>
    <w:rsid w:val="00B957C0"/>
    <w:rsid w:val="00BB3397"/>
    <w:rsid w:val="00BB542B"/>
    <w:rsid w:val="00BC02AF"/>
    <w:rsid w:val="00BD33A1"/>
    <w:rsid w:val="00BD670A"/>
    <w:rsid w:val="00BF733F"/>
    <w:rsid w:val="00C03BF2"/>
    <w:rsid w:val="00C167D9"/>
    <w:rsid w:val="00C20989"/>
    <w:rsid w:val="00C22AEB"/>
    <w:rsid w:val="00C3341D"/>
    <w:rsid w:val="00C37305"/>
    <w:rsid w:val="00C75A0A"/>
    <w:rsid w:val="00C9696A"/>
    <w:rsid w:val="00CB5C18"/>
    <w:rsid w:val="00CD327D"/>
    <w:rsid w:val="00CF0891"/>
    <w:rsid w:val="00D03730"/>
    <w:rsid w:val="00D151C7"/>
    <w:rsid w:val="00D33EAD"/>
    <w:rsid w:val="00D501F9"/>
    <w:rsid w:val="00D54B2D"/>
    <w:rsid w:val="00D772B8"/>
    <w:rsid w:val="00D77A14"/>
    <w:rsid w:val="00D83209"/>
    <w:rsid w:val="00DA75A2"/>
    <w:rsid w:val="00DD3446"/>
    <w:rsid w:val="00DD4620"/>
    <w:rsid w:val="00DE5799"/>
    <w:rsid w:val="00DE674F"/>
    <w:rsid w:val="00DF5A10"/>
    <w:rsid w:val="00DF7718"/>
    <w:rsid w:val="00E01E88"/>
    <w:rsid w:val="00E100C4"/>
    <w:rsid w:val="00E2204E"/>
    <w:rsid w:val="00E22368"/>
    <w:rsid w:val="00E24A01"/>
    <w:rsid w:val="00E27E5B"/>
    <w:rsid w:val="00E8411E"/>
    <w:rsid w:val="00E87FE7"/>
    <w:rsid w:val="00EA4518"/>
    <w:rsid w:val="00EF4C93"/>
    <w:rsid w:val="00F1141D"/>
    <w:rsid w:val="00F116DD"/>
    <w:rsid w:val="00F53E7D"/>
    <w:rsid w:val="00F62E30"/>
    <w:rsid w:val="00F75CE5"/>
    <w:rsid w:val="00F7611C"/>
    <w:rsid w:val="00F8248A"/>
    <w:rsid w:val="00F847FE"/>
    <w:rsid w:val="00FA5F9E"/>
    <w:rsid w:val="00FB355B"/>
    <w:rsid w:val="00FB7122"/>
    <w:rsid w:val="00FC1507"/>
    <w:rsid w:val="00FD1319"/>
    <w:rsid w:val="00FD7AB1"/>
    <w:rsid w:val="00FE5C02"/>
    <w:rsid w:val="00FF2382"/>
    <w:rsid w:val="00FF5A0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315A65EE"/>
  <w15:docId w15:val="{491DEF03-D437-47B0-83BB-1089FFE82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D63"/>
  </w:style>
  <w:style w:type="paragraph" w:styleId="Balk2">
    <w:name w:val="heading 2"/>
    <w:basedOn w:val="Normal"/>
    <w:next w:val="Normal"/>
    <w:link w:val="Balk2Char"/>
    <w:qFormat/>
    <w:rsid w:val="00AA7D02"/>
    <w:pPr>
      <w:keepNext/>
      <w:spacing w:after="0" w:line="240" w:lineRule="auto"/>
      <w:jc w:val="center"/>
      <w:outlineLvl w:val="1"/>
    </w:pPr>
    <w:rPr>
      <w:rFonts w:ascii="BookmanTurk" w:eastAsia="Times" w:hAnsi="BookmanTurk" w:cs="Times New Roman"/>
      <w:b/>
      <w:sz w:val="1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94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21F2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21F20"/>
  </w:style>
  <w:style w:type="paragraph" w:styleId="AltBilgi">
    <w:name w:val="footer"/>
    <w:basedOn w:val="Normal"/>
    <w:link w:val="AltBilgiChar"/>
    <w:uiPriority w:val="99"/>
    <w:unhideWhenUsed/>
    <w:rsid w:val="00221F2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21F20"/>
  </w:style>
  <w:style w:type="paragraph" w:styleId="BalonMetni">
    <w:name w:val="Balloon Text"/>
    <w:basedOn w:val="Normal"/>
    <w:link w:val="BalonMetniChar"/>
    <w:uiPriority w:val="99"/>
    <w:semiHidden/>
    <w:unhideWhenUsed/>
    <w:rsid w:val="001D48C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D48CA"/>
    <w:rPr>
      <w:rFonts w:ascii="Segoe UI" w:hAnsi="Segoe UI" w:cs="Segoe UI"/>
      <w:sz w:val="18"/>
      <w:szCs w:val="18"/>
    </w:rPr>
  </w:style>
  <w:style w:type="paragraph" w:styleId="ListeParagraf">
    <w:name w:val="List Paragraph"/>
    <w:basedOn w:val="Normal"/>
    <w:uiPriority w:val="34"/>
    <w:qFormat/>
    <w:rsid w:val="00DE674F"/>
    <w:pPr>
      <w:spacing w:after="200" w:line="276" w:lineRule="auto"/>
      <w:ind w:left="720"/>
      <w:contextualSpacing/>
    </w:pPr>
    <w:rPr>
      <w:rFonts w:ascii="Times New Roman" w:eastAsia="Calibri" w:hAnsi="Times New Roman" w:cs="Times New Roman"/>
      <w:sz w:val="24"/>
      <w:szCs w:val="24"/>
    </w:rPr>
  </w:style>
  <w:style w:type="paragraph" w:styleId="NormalWeb">
    <w:name w:val="Normal (Web)"/>
    <w:basedOn w:val="Normal"/>
    <w:uiPriority w:val="99"/>
    <w:unhideWhenUsed/>
    <w:rsid w:val="00B030F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9472E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2Char">
    <w:name w:val="Başlık 2 Char"/>
    <w:basedOn w:val="VarsaylanParagrafYazTipi"/>
    <w:link w:val="Balk2"/>
    <w:rsid w:val="00AA7D02"/>
    <w:rPr>
      <w:rFonts w:ascii="BookmanTurk" w:eastAsia="Times" w:hAnsi="BookmanTurk" w:cs="Times New Roman"/>
      <w:b/>
      <w:sz w:val="14"/>
      <w:szCs w:val="20"/>
      <w:lang w:eastAsia="tr-TR"/>
    </w:rPr>
  </w:style>
  <w:style w:type="paragraph" w:styleId="AralkYok">
    <w:name w:val="No Spacing"/>
    <w:link w:val="AralkYokChar"/>
    <w:uiPriority w:val="1"/>
    <w:qFormat/>
    <w:rsid w:val="00AE527C"/>
    <w:pPr>
      <w:spacing w:after="0" w:line="240" w:lineRule="auto"/>
    </w:pPr>
    <w:rPr>
      <w:rFonts w:ascii="Times New Roman" w:eastAsia="Times New Roman" w:hAnsi="Times New Roman" w:cs="Times New Roman"/>
      <w:sz w:val="24"/>
      <w:szCs w:val="24"/>
      <w:lang w:eastAsia="tr-TR"/>
    </w:rPr>
  </w:style>
  <w:style w:type="character" w:customStyle="1" w:styleId="AralkYokChar">
    <w:name w:val="Aralık Yok Char"/>
    <w:basedOn w:val="VarsaylanParagrafYazTipi"/>
    <w:link w:val="AralkYok"/>
    <w:uiPriority w:val="1"/>
    <w:rsid w:val="00444298"/>
    <w:rPr>
      <w:rFonts w:ascii="Times New Roman" w:eastAsia="Times New Roman" w:hAnsi="Times New Roman" w:cs="Times New Roman"/>
      <w:sz w:val="24"/>
      <w:szCs w:val="24"/>
      <w:lang w:eastAsia="tr-TR"/>
    </w:rPr>
  </w:style>
  <w:style w:type="paragraph" w:customStyle="1" w:styleId="a">
    <w:basedOn w:val="Normal"/>
    <w:next w:val="AltBilgi"/>
    <w:link w:val="AltbilgiChar0"/>
    <w:uiPriority w:val="99"/>
    <w:rsid w:val="004534FF"/>
    <w:pPr>
      <w:tabs>
        <w:tab w:val="center" w:pos="4153"/>
        <w:tab w:val="right" w:pos="8306"/>
      </w:tabs>
      <w:spacing w:after="0" w:line="240" w:lineRule="auto"/>
    </w:pPr>
    <w:rPr>
      <w:sz w:val="24"/>
    </w:rPr>
  </w:style>
  <w:style w:type="character" w:customStyle="1" w:styleId="AltbilgiChar0">
    <w:name w:val="Altbilgi Char"/>
    <w:link w:val="a"/>
    <w:uiPriority w:val="99"/>
    <w:rsid w:val="004534FF"/>
    <w:rPr>
      <w:sz w:val="24"/>
    </w:rPr>
  </w:style>
  <w:style w:type="table" w:customStyle="1" w:styleId="TabloKlavuzu1">
    <w:name w:val="Tablo Kılavuzu1"/>
    <w:basedOn w:val="NormalTablo"/>
    <w:next w:val="TabloKlavuzu"/>
    <w:uiPriority w:val="59"/>
    <w:rsid w:val="0033610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0">
    <w:basedOn w:val="Normal"/>
    <w:next w:val="stBilgi"/>
    <w:link w:val="stbilgiChar0"/>
    <w:uiPriority w:val="99"/>
    <w:rsid w:val="00254F29"/>
    <w:pPr>
      <w:tabs>
        <w:tab w:val="center" w:pos="4153"/>
        <w:tab w:val="right" w:pos="8306"/>
      </w:tabs>
      <w:spacing w:after="0" w:line="240" w:lineRule="auto"/>
    </w:pPr>
    <w:rPr>
      <w:sz w:val="24"/>
    </w:rPr>
  </w:style>
  <w:style w:type="character" w:customStyle="1" w:styleId="stbilgiChar0">
    <w:name w:val="Üstbilgi Char"/>
    <w:link w:val="a0"/>
    <w:uiPriority w:val="99"/>
    <w:rsid w:val="00254F2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9296">
      <w:bodyDiv w:val="1"/>
      <w:marLeft w:val="0"/>
      <w:marRight w:val="0"/>
      <w:marTop w:val="0"/>
      <w:marBottom w:val="0"/>
      <w:divBdr>
        <w:top w:val="none" w:sz="0" w:space="0" w:color="auto"/>
        <w:left w:val="none" w:sz="0" w:space="0" w:color="auto"/>
        <w:bottom w:val="none" w:sz="0" w:space="0" w:color="auto"/>
        <w:right w:val="none" w:sz="0" w:space="0" w:color="auto"/>
      </w:divBdr>
    </w:div>
    <w:div w:id="504709777">
      <w:bodyDiv w:val="1"/>
      <w:marLeft w:val="0"/>
      <w:marRight w:val="0"/>
      <w:marTop w:val="0"/>
      <w:marBottom w:val="0"/>
      <w:divBdr>
        <w:top w:val="none" w:sz="0" w:space="0" w:color="auto"/>
        <w:left w:val="none" w:sz="0" w:space="0" w:color="auto"/>
        <w:bottom w:val="none" w:sz="0" w:space="0" w:color="auto"/>
        <w:right w:val="none" w:sz="0" w:space="0" w:color="auto"/>
      </w:divBdr>
    </w:div>
    <w:div w:id="956914806">
      <w:bodyDiv w:val="1"/>
      <w:marLeft w:val="0"/>
      <w:marRight w:val="0"/>
      <w:marTop w:val="0"/>
      <w:marBottom w:val="0"/>
      <w:divBdr>
        <w:top w:val="none" w:sz="0" w:space="0" w:color="auto"/>
        <w:left w:val="none" w:sz="0" w:space="0" w:color="auto"/>
        <w:bottom w:val="none" w:sz="0" w:space="0" w:color="auto"/>
        <w:right w:val="none" w:sz="0" w:space="0" w:color="auto"/>
      </w:divBdr>
    </w:div>
    <w:div w:id="1112702223">
      <w:bodyDiv w:val="1"/>
      <w:marLeft w:val="0"/>
      <w:marRight w:val="0"/>
      <w:marTop w:val="0"/>
      <w:marBottom w:val="0"/>
      <w:divBdr>
        <w:top w:val="none" w:sz="0" w:space="0" w:color="auto"/>
        <w:left w:val="none" w:sz="0" w:space="0" w:color="auto"/>
        <w:bottom w:val="none" w:sz="0" w:space="0" w:color="auto"/>
        <w:right w:val="none" w:sz="0" w:space="0" w:color="auto"/>
      </w:divBdr>
    </w:div>
    <w:div w:id="1280335259">
      <w:bodyDiv w:val="1"/>
      <w:marLeft w:val="0"/>
      <w:marRight w:val="0"/>
      <w:marTop w:val="0"/>
      <w:marBottom w:val="0"/>
      <w:divBdr>
        <w:top w:val="none" w:sz="0" w:space="0" w:color="auto"/>
        <w:left w:val="none" w:sz="0" w:space="0" w:color="auto"/>
        <w:bottom w:val="none" w:sz="0" w:space="0" w:color="auto"/>
        <w:right w:val="none" w:sz="0" w:space="0" w:color="auto"/>
      </w:divBdr>
    </w:div>
    <w:div w:id="1420246817">
      <w:bodyDiv w:val="1"/>
      <w:marLeft w:val="0"/>
      <w:marRight w:val="0"/>
      <w:marTop w:val="0"/>
      <w:marBottom w:val="0"/>
      <w:divBdr>
        <w:top w:val="none" w:sz="0" w:space="0" w:color="auto"/>
        <w:left w:val="none" w:sz="0" w:space="0" w:color="auto"/>
        <w:bottom w:val="none" w:sz="0" w:space="0" w:color="auto"/>
        <w:right w:val="none" w:sz="0" w:space="0" w:color="auto"/>
      </w:divBdr>
    </w:div>
    <w:div w:id="1635326565">
      <w:bodyDiv w:val="1"/>
      <w:marLeft w:val="0"/>
      <w:marRight w:val="0"/>
      <w:marTop w:val="0"/>
      <w:marBottom w:val="0"/>
      <w:divBdr>
        <w:top w:val="none" w:sz="0" w:space="0" w:color="auto"/>
        <w:left w:val="none" w:sz="0" w:space="0" w:color="auto"/>
        <w:bottom w:val="none" w:sz="0" w:space="0" w:color="auto"/>
        <w:right w:val="none" w:sz="0" w:space="0" w:color="auto"/>
      </w:divBdr>
    </w:div>
    <w:div w:id="1799179950">
      <w:bodyDiv w:val="1"/>
      <w:marLeft w:val="0"/>
      <w:marRight w:val="0"/>
      <w:marTop w:val="0"/>
      <w:marBottom w:val="0"/>
      <w:divBdr>
        <w:top w:val="none" w:sz="0" w:space="0" w:color="auto"/>
        <w:left w:val="none" w:sz="0" w:space="0" w:color="auto"/>
        <w:bottom w:val="none" w:sz="0" w:space="0" w:color="auto"/>
        <w:right w:val="none" w:sz="0" w:space="0" w:color="auto"/>
      </w:divBdr>
    </w:div>
    <w:div w:id="1817339440">
      <w:bodyDiv w:val="1"/>
      <w:marLeft w:val="0"/>
      <w:marRight w:val="0"/>
      <w:marTop w:val="0"/>
      <w:marBottom w:val="0"/>
      <w:divBdr>
        <w:top w:val="none" w:sz="0" w:space="0" w:color="auto"/>
        <w:left w:val="none" w:sz="0" w:space="0" w:color="auto"/>
        <w:bottom w:val="none" w:sz="0" w:space="0" w:color="auto"/>
        <w:right w:val="none" w:sz="0" w:space="0" w:color="auto"/>
      </w:divBdr>
    </w:div>
    <w:div w:id="1845121067">
      <w:bodyDiv w:val="1"/>
      <w:marLeft w:val="0"/>
      <w:marRight w:val="0"/>
      <w:marTop w:val="0"/>
      <w:marBottom w:val="0"/>
      <w:divBdr>
        <w:top w:val="none" w:sz="0" w:space="0" w:color="auto"/>
        <w:left w:val="none" w:sz="0" w:space="0" w:color="auto"/>
        <w:bottom w:val="none" w:sz="0" w:space="0" w:color="auto"/>
        <w:right w:val="none" w:sz="0" w:space="0" w:color="auto"/>
      </w:divBdr>
    </w:div>
    <w:div w:id="199468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E1F34-D408-431E-A6E3-BD226E834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4</Pages>
  <Words>722</Words>
  <Characters>4116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 Belge</dc:creator>
  <cp:keywords/>
  <dc:description/>
  <cp:lastModifiedBy>SERAP</cp:lastModifiedBy>
  <cp:revision>140</cp:revision>
  <cp:lastPrinted>2022-05-26T13:47:00Z</cp:lastPrinted>
  <dcterms:created xsi:type="dcterms:W3CDTF">2018-04-18T12:47:00Z</dcterms:created>
  <dcterms:modified xsi:type="dcterms:W3CDTF">2022-05-26T13:47:00Z</dcterms:modified>
</cp:coreProperties>
</file>