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0C649" w14:textId="77777777" w:rsidR="00801D28" w:rsidRPr="00C15C69" w:rsidRDefault="00E741C4" w:rsidP="00996E0C">
      <w:pPr>
        <w:spacing w:after="0" w:line="240" w:lineRule="auto"/>
        <w:jc w:val="both"/>
        <w:rPr>
          <w:b/>
        </w:rPr>
      </w:pPr>
      <w:r w:rsidRPr="00C15C69">
        <w:rPr>
          <w:b/>
        </w:rPr>
        <w:t>1 – AMAÇ</w:t>
      </w:r>
    </w:p>
    <w:p w14:paraId="26A3972B" w14:textId="5C01E2A8" w:rsidR="00E741C4" w:rsidRPr="00C15C69" w:rsidRDefault="0093061B" w:rsidP="00996E0C">
      <w:pPr>
        <w:spacing w:after="0" w:line="240" w:lineRule="auto"/>
        <w:jc w:val="both"/>
      </w:pPr>
      <w:r w:rsidRPr="00C15C69">
        <w:t>Kadıköy Halk Eğitim</w:t>
      </w:r>
      <w:r w:rsidR="00321692">
        <w:t>i</w:t>
      </w:r>
      <w:r w:rsidRPr="00C15C69">
        <w:t xml:space="preserve"> Merkezi’ndeki</w:t>
      </w:r>
      <w:r w:rsidRPr="00C15C69">
        <w:rPr>
          <w:color w:val="000000" w:themeColor="text1"/>
        </w:rPr>
        <w:t xml:space="preserve"> </w:t>
      </w:r>
      <w:r w:rsidR="00764367" w:rsidRPr="00C15C69">
        <w:t>KYS</w:t>
      </w:r>
      <w:r w:rsidR="00801D28" w:rsidRPr="00C15C69">
        <w:t xml:space="preserve"> sistemi içerisinde elde edilen süreç çıktılarının</w:t>
      </w:r>
      <w:r w:rsidR="00E741C4" w:rsidRPr="00C15C69">
        <w:t xml:space="preserve">, </w:t>
      </w:r>
      <w:r w:rsidR="00764367" w:rsidRPr="00C15C69">
        <w:t>Kalite</w:t>
      </w:r>
      <w:r w:rsidR="00E741C4" w:rsidRPr="00C15C69">
        <w:t xml:space="preserve"> Yönetim Sistemi standartlarına uygun gerçekleştirilmemesi durumunda, uygunsuzlukların tespit edil</w:t>
      </w:r>
      <w:r w:rsidR="00801D28" w:rsidRPr="00C15C69">
        <w:t xml:space="preserve">mesi için yöntemleri belirlemek, bu </w:t>
      </w:r>
      <w:r w:rsidR="00E741C4" w:rsidRPr="00C15C69">
        <w:t>uygunsuzlukların ortadan kaldırılması için uygulanacak düzeltici faaliyetler ve sürekli iyileştirme faaliyetlerinin yöntem ve sorumlularının belirlenmesidir.</w:t>
      </w:r>
    </w:p>
    <w:p w14:paraId="6CEB0C62" w14:textId="77777777" w:rsidR="00E741C4" w:rsidRPr="00C15C69" w:rsidRDefault="00E741C4" w:rsidP="00996E0C">
      <w:pPr>
        <w:spacing w:after="0" w:line="240" w:lineRule="auto"/>
        <w:jc w:val="both"/>
        <w:rPr>
          <w:b/>
        </w:rPr>
      </w:pPr>
    </w:p>
    <w:p w14:paraId="1046FB8C" w14:textId="77777777" w:rsidR="00801D28" w:rsidRPr="00C15C69" w:rsidRDefault="00E741C4" w:rsidP="00996E0C">
      <w:pPr>
        <w:numPr>
          <w:ilvl w:val="0"/>
          <w:numId w:val="28"/>
        </w:numPr>
        <w:spacing w:after="0" w:line="240" w:lineRule="auto"/>
        <w:ind w:left="0" w:hanging="11"/>
        <w:jc w:val="both"/>
        <w:rPr>
          <w:b/>
        </w:rPr>
      </w:pPr>
      <w:r w:rsidRPr="00C15C69">
        <w:rPr>
          <w:b/>
        </w:rPr>
        <w:t>– KAPSAM</w:t>
      </w:r>
    </w:p>
    <w:p w14:paraId="0E2CEBBA" w14:textId="77777777" w:rsidR="00E741C4" w:rsidRPr="00C15C69" w:rsidRDefault="00E741C4" w:rsidP="00996E0C">
      <w:pPr>
        <w:spacing w:after="0" w:line="240" w:lineRule="auto"/>
        <w:jc w:val="both"/>
      </w:pPr>
      <w:r w:rsidRPr="00C15C69">
        <w:t xml:space="preserve">Bu prosedür: </w:t>
      </w:r>
      <w:r w:rsidR="00764367" w:rsidRPr="00C15C69">
        <w:t>KYS</w:t>
      </w:r>
      <w:r w:rsidRPr="00C15C69">
        <w:t xml:space="preserve"> kapsamında yürütülen faaliyetlerdeki uygunsuzlukların tespit edilmesini, DF açılmasını, kapatılmasını ve sürekli iyileştirme faaliyetlerini kapsar. </w:t>
      </w:r>
    </w:p>
    <w:p w14:paraId="6C5BE515" w14:textId="77777777" w:rsidR="00E741C4" w:rsidRPr="00C15C69" w:rsidRDefault="00E741C4" w:rsidP="00996E0C">
      <w:pPr>
        <w:autoSpaceDE w:val="0"/>
        <w:autoSpaceDN w:val="0"/>
        <w:adjustRightInd w:val="0"/>
        <w:spacing w:after="0" w:line="240" w:lineRule="auto"/>
        <w:jc w:val="both"/>
      </w:pPr>
    </w:p>
    <w:p w14:paraId="1C703E68" w14:textId="77777777" w:rsidR="00801D28" w:rsidRPr="00C15C69" w:rsidRDefault="00E741C4" w:rsidP="00996E0C">
      <w:pPr>
        <w:spacing w:after="0" w:line="240" w:lineRule="auto"/>
        <w:jc w:val="both"/>
        <w:rPr>
          <w:b/>
          <w:color w:val="000000"/>
        </w:rPr>
      </w:pPr>
      <w:r w:rsidRPr="00C15C69">
        <w:rPr>
          <w:b/>
          <w:color w:val="000000"/>
        </w:rPr>
        <w:t>3– SORUMLULAR</w:t>
      </w:r>
    </w:p>
    <w:p w14:paraId="1916E54A" w14:textId="4F61236B" w:rsidR="00E741C4" w:rsidRPr="00C15C69" w:rsidRDefault="00E741C4" w:rsidP="00996E0C">
      <w:pPr>
        <w:spacing w:after="0" w:line="240" w:lineRule="auto"/>
        <w:jc w:val="both"/>
        <w:rPr>
          <w:color w:val="000000"/>
        </w:rPr>
      </w:pPr>
      <w:r w:rsidRPr="00C15C69">
        <w:rPr>
          <w:b/>
          <w:color w:val="000000"/>
        </w:rPr>
        <w:t>Okul Müdürü/</w:t>
      </w:r>
      <w:r w:rsidR="00764367" w:rsidRPr="00C15C69">
        <w:rPr>
          <w:b/>
          <w:color w:val="000000"/>
        </w:rPr>
        <w:t>KYS</w:t>
      </w:r>
      <w:r w:rsidR="002667C7" w:rsidRPr="00C15C69">
        <w:rPr>
          <w:b/>
          <w:color w:val="000000"/>
        </w:rPr>
        <w:t xml:space="preserve"> </w:t>
      </w:r>
      <w:r w:rsidRPr="00C15C69">
        <w:rPr>
          <w:b/>
          <w:color w:val="000000"/>
        </w:rPr>
        <w:t>Yöneticisi:</w:t>
      </w:r>
      <w:r w:rsidR="009C3DA3" w:rsidRPr="00C15C69">
        <w:t xml:space="preserve"> Kadıköy Halk Eğitim</w:t>
      </w:r>
      <w:r w:rsidR="00321692">
        <w:t>i</w:t>
      </w:r>
      <w:r w:rsidR="009C3DA3" w:rsidRPr="00C15C69">
        <w:t xml:space="preserve"> Merkezi’nde</w:t>
      </w:r>
      <w:r w:rsidRPr="00C15C69">
        <w:rPr>
          <w:color w:val="000000"/>
        </w:rPr>
        <w:t xml:space="preserve"> yürütülen </w:t>
      </w:r>
      <w:r w:rsidR="00764367" w:rsidRPr="00C15C69">
        <w:rPr>
          <w:color w:val="000000"/>
        </w:rPr>
        <w:t>Kalite</w:t>
      </w:r>
      <w:r w:rsidRPr="00C15C69">
        <w:rPr>
          <w:color w:val="000000"/>
        </w:rPr>
        <w:t xml:space="preserve"> Yönetim Sistemi kapsamındaki tüm birim ve süreçlerde uygunsuzlukların tespit edilmesi, düzeltici faaliyetler ve sürekli iyileştirme faaliyetlerinin</w:t>
      </w:r>
      <w:r w:rsidR="00801D28" w:rsidRPr="00C15C69">
        <w:rPr>
          <w:color w:val="000000"/>
        </w:rPr>
        <w:t xml:space="preserve"> etkinliğini değerlendirmekten</w:t>
      </w:r>
      <w:r w:rsidRPr="00C15C69">
        <w:rPr>
          <w:color w:val="000000"/>
        </w:rPr>
        <w:t xml:space="preserve"> ve </w:t>
      </w:r>
      <w:r w:rsidR="00801D28" w:rsidRPr="00C15C69">
        <w:rPr>
          <w:color w:val="000000"/>
        </w:rPr>
        <w:t xml:space="preserve">denetiminden </w:t>
      </w:r>
      <w:r w:rsidRPr="00C15C69">
        <w:rPr>
          <w:color w:val="000000"/>
        </w:rPr>
        <w:t>sorumludur.</w:t>
      </w:r>
    </w:p>
    <w:p w14:paraId="1E6702A1" w14:textId="77777777" w:rsidR="00E741C4" w:rsidRPr="00C15C69" w:rsidRDefault="00E741C4" w:rsidP="00996E0C">
      <w:pPr>
        <w:spacing w:after="0" w:line="240" w:lineRule="auto"/>
        <w:jc w:val="both"/>
        <w:rPr>
          <w:b/>
          <w:color w:val="FF0000"/>
        </w:rPr>
      </w:pPr>
    </w:p>
    <w:p w14:paraId="70DC9D8C" w14:textId="77777777" w:rsidR="00801D28" w:rsidRPr="00C15C69" w:rsidRDefault="00801D28" w:rsidP="00996E0C">
      <w:pPr>
        <w:spacing w:after="0" w:line="240" w:lineRule="auto"/>
        <w:jc w:val="both"/>
        <w:rPr>
          <w:color w:val="000000"/>
        </w:rPr>
      </w:pPr>
      <w:r w:rsidRPr="00C15C69">
        <w:rPr>
          <w:b/>
          <w:color w:val="000000"/>
        </w:rPr>
        <w:t>Müdür Yardımcı</w:t>
      </w:r>
      <w:r w:rsidR="002621D3" w:rsidRPr="00C15C69">
        <w:rPr>
          <w:b/>
          <w:color w:val="000000"/>
        </w:rPr>
        <w:t>sı</w:t>
      </w:r>
      <w:r w:rsidRPr="00C15C69">
        <w:rPr>
          <w:b/>
          <w:color w:val="000000"/>
        </w:rPr>
        <w:t xml:space="preserve">: </w:t>
      </w:r>
      <w:r w:rsidRPr="00C15C69">
        <w:rPr>
          <w:color w:val="000000"/>
        </w:rPr>
        <w:t xml:space="preserve">Sorumluluk alanlarına ait eğitim-öğretim faaliyetlerinde tespit edilen </w:t>
      </w:r>
      <w:r w:rsidR="003755C6" w:rsidRPr="00C15C69">
        <w:rPr>
          <w:color w:val="000000"/>
        </w:rPr>
        <w:t xml:space="preserve">uygunsuzlukları ilgili birimlere </w:t>
      </w:r>
      <w:r w:rsidRPr="00C15C69">
        <w:rPr>
          <w:color w:val="000000"/>
        </w:rPr>
        <w:t>bildirmekten ve uygunsuzlukların giderilmesi için gerekli düzeltici faaliyet ve sürekli iyileştirme faaliyetlerini başlatmak ve takibinden sorumludur</w:t>
      </w:r>
      <w:r w:rsidR="003755C6" w:rsidRPr="00C15C69">
        <w:rPr>
          <w:color w:val="000000"/>
        </w:rPr>
        <w:t>.</w:t>
      </w:r>
    </w:p>
    <w:p w14:paraId="5A94F380" w14:textId="77777777" w:rsidR="00801D28" w:rsidRPr="00C15C69" w:rsidRDefault="00801D28" w:rsidP="00996E0C">
      <w:pPr>
        <w:spacing w:after="0" w:line="240" w:lineRule="auto"/>
        <w:jc w:val="both"/>
        <w:rPr>
          <w:b/>
          <w:color w:val="FF0000"/>
        </w:rPr>
      </w:pPr>
    </w:p>
    <w:p w14:paraId="1F4E6838" w14:textId="127A1B30" w:rsidR="00E741C4" w:rsidRPr="00C15C69" w:rsidRDefault="00E741C4" w:rsidP="00996E0C">
      <w:pPr>
        <w:autoSpaceDE w:val="0"/>
        <w:autoSpaceDN w:val="0"/>
        <w:adjustRightInd w:val="0"/>
        <w:spacing w:after="0" w:line="240" w:lineRule="auto"/>
        <w:jc w:val="both"/>
        <w:rPr>
          <w:color w:val="000000"/>
        </w:rPr>
      </w:pPr>
      <w:r w:rsidRPr="00C15C69">
        <w:rPr>
          <w:b/>
          <w:bCs/>
          <w:color w:val="000000"/>
        </w:rPr>
        <w:t>Hizmet</w:t>
      </w:r>
      <w:r w:rsidR="002667C7" w:rsidRPr="00C15C69">
        <w:rPr>
          <w:b/>
          <w:bCs/>
          <w:color w:val="000000"/>
        </w:rPr>
        <w:t xml:space="preserve"> </w:t>
      </w:r>
      <w:r w:rsidR="00D46A3F" w:rsidRPr="00C15C69">
        <w:rPr>
          <w:b/>
          <w:bCs/>
          <w:color w:val="000000"/>
        </w:rPr>
        <w:t>A</w:t>
      </w:r>
      <w:r w:rsidRPr="00C15C69">
        <w:rPr>
          <w:b/>
          <w:bCs/>
          <w:color w:val="000000"/>
        </w:rPr>
        <w:t xml:space="preserve">lan: </w:t>
      </w:r>
      <w:r w:rsidRPr="00C15C69">
        <w:rPr>
          <w:bCs/>
          <w:color w:val="000000"/>
        </w:rPr>
        <w:t xml:space="preserve">Eğitim-öğretim faaliyetleri kapsamında tespit ettikleri uygunsuzlukları ilgili birim veya </w:t>
      </w:r>
      <w:r w:rsidR="00764367" w:rsidRPr="00C15C69">
        <w:rPr>
          <w:bCs/>
          <w:color w:val="000000"/>
        </w:rPr>
        <w:t>KYS</w:t>
      </w:r>
      <w:r w:rsidR="00801D28" w:rsidRPr="00C15C69">
        <w:rPr>
          <w:bCs/>
          <w:color w:val="000000"/>
        </w:rPr>
        <w:t>-</w:t>
      </w:r>
      <w:r w:rsidRPr="00C15C69">
        <w:rPr>
          <w:bCs/>
          <w:color w:val="000000"/>
        </w:rPr>
        <w:t>T’ ye iletmekten ve alanları ile ilgili planlanan düzeltici faaliyetleri gerçekleştirmekten sorumludurlar.</w:t>
      </w:r>
    </w:p>
    <w:p w14:paraId="1E00E358" w14:textId="77777777" w:rsidR="00E741C4" w:rsidRPr="00C15C69" w:rsidRDefault="00E741C4" w:rsidP="00996E0C">
      <w:pPr>
        <w:autoSpaceDE w:val="0"/>
        <w:autoSpaceDN w:val="0"/>
        <w:adjustRightInd w:val="0"/>
        <w:spacing w:after="0" w:line="240" w:lineRule="auto"/>
        <w:jc w:val="both"/>
        <w:rPr>
          <w:b/>
          <w:color w:val="FF0000"/>
        </w:rPr>
      </w:pPr>
    </w:p>
    <w:p w14:paraId="231E66E2" w14:textId="77777777" w:rsidR="00E741C4" w:rsidRPr="00C15C69" w:rsidRDefault="00764367" w:rsidP="00996E0C">
      <w:pPr>
        <w:autoSpaceDE w:val="0"/>
        <w:autoSpaceDN w:val="0"/>
        <w:adjustRightInd w:val="0"/>
        <w:spacing w:after="0" w:line="240" w:lineRule="auto"/>
        <w:jc w:val="both"/>
        <w:rPr>
          <w:color w:val="000000"/>
        </w:rPr>
      </w:pPr>
      <w:r w:rsidRPr="00C15C69">
        <w:rPr>
          <w:b/>
          <w:color w:val="000000"/>
        </w:rPr>
        <w:t>KYS</w:t>
      </w:r>
      <w:r w:rsidR="00E741C4" w:rsidRPr="00C15C69">
        <w:rPr>
          <w:b/>
          <w:color w:val="000000"/>
        </w:rPr>
        <w:t xml:space="preserve"> Temsilcisi: </w:t>
      </w:r>
      <w:r w:rsidR="00801D28" w:rsidRPr="00C15C69">
        <w:rPr>
          <w:rFonts w:eastAsia="Times New Roman"/>
          <w:color w:val="000000"/>
          <w:lang w:eastAsia="tr-TR"/>
        </w:rPr>
        <w:t>Prosedürün uygulanmasından ve revizyonundan sorumludur.</w:t>
      </w:r>
    </w:p>
    <w:p w14:paraId="605DC39E" w14:textId="77777777" w:rsidR="00E741C4" w:rsidRPr="00C15C69" w:rsidRDefault="00E741C4" w:rsidP="00996E0C">
      <w:pPr>
        <w:autoSpaceDE w:val="0"/>
        <w:autoSpaceDN w:val="0"/>
        <w:adjustRightInd w:val="0"/>
        <w:spacing w:after="0" w:line="240" w:lineRule="auto"/>
        <w:jc w:val="both"/>
        <w:rPr>
          <w:color w:val="FF0000"/>
        </w:rPr>
      </w:pPr>
    </w:p>
    <w:p w14:paraId="0826643C" w14:textId="77777777" w:rsidR="004C3883" w:rsidRPr="00C15C69" w:rsidRDefault="00502573" w:rsidP="00996E0C">
      <w:pPr>
        <w:pStyle w:val="ListeParagraf"/>
        <w:spacing w:after="0" w:line="240" w:lineRule="auto"/>
        <w:ind w:left="0"/>
        <w:jc w:val="both"/>
        <w:rPr>
          <w:b/>
          <w:color w:val="000000"/>
        </w:rPr>
      </w:pPr>
      <w:r w:rsidRPr="00C15C69">
        <w:rPr>
          <w:b/>
          <w:color w:val="000000"/>
        </w:rPr>
        <w:t xml:space="preserve">4- </w:t>
      </w:r>
      <w:r w:rsidR="00E741C4" w:rsidRPr="00C15C69">
        <w:rPr>
          <w:b/>
          <w:color w:val="000000"/>
        </w:rPr>
        <w:t>TANIMLAR</w:t>
      </w:r>
    </w:p>
    <w:p w14:paraId="43E0117C" w14:textId="5C989849" w:rsidR="004C3883" w:rsidRPr="00C15C69" w:rsidRDefault="004C3883" w:rsidP="00996E0C">
      <w:pPr>
        <w:pStyle w:val="ListeParagraf"/>
        <w:spacing w:after="0" w:line="240" w:lineRule="auto"/>
        <w:ind w:left="0"/>
        <w:jc w:val="both"/>
        <w:rPr>
          <w:bCs/>
          <w:color w:val="000000"/>
        </w:rPr>
      </w:pPr>
      <w:r w:rsidRPr="00C15C69">
        <w:rPr>
          <w:b/>
          <w:bCs/>
          <w:color w:val="000000"/>
        </w:rPr>
        <w:t>Uygunluk:</w:t>
      </w:r>
      <w:r w:rsidR="009C3DA3" w:rsidRPr="00C15C69">
        <w:t xml:space="preserve"> Kadıköy Halk Eğitim</w:t>
      </w:r>
      <w:r w:rsidR="00321692">
        <w:t>i</w:t>
      </w:r>
      <w:r w:rsidR="009C3DA3" w:rsidRPr="00C15C69">
        <w:t xml:space="preserve"> Merkezi’nde</w:t>
      </w:r>
      <w:r w:rsidRPr="00C15C69">
        <w:rPr>
          <w:bCs/>
          <w:color w:val="000000"/>
        </w:rPr>
        <w:t xml:space="preserve"> eğitim-öğretim kapsamında yürütülen tüm faaliyetlerin, </w:t>
      </w:r>
      <w:r w:rsidR="00764367" w:rsidRPr="00C15C69">
        <w:rPr>
          <w:bCs/>
          <w:color w:val="000000"/>
        </w:rPr>
        <w:t>Kalite</w:t>
      </w:r>
      <w:r w:rsidRPr="00C15C69">
        <w:rPr>
          <w:bCs/>
          <w:color w:val="000000"/>
        </w:rPr>
        <w:t xml:space="preserve"> Yönetim Sisteminde belirtilen standartlara ve yasal mevzuata uygun olması durumunu ifade eder.</w:t>
      </w:r>
    </w:p>
    <w:p w14:paraId="060BAB06" w14:textId="77777777" w:rsidR="004C3883" w:rsidRPr="00C15C69" w:rsidRDefault="004C3883" w:rsidP="00996E0C">
      <w:pPr>
        <w:pStyle w:val="ListeParagraf"/>
        <w:spacing w:after="0" w:line="240" w:lineRule="auto"/>
        <w:ind w:left="0"/>
        <w:jc w:val="both"/>
        <w:rPr>
          <w:b/>
          <w:color w:val="000000"/>
        </w:rPr>
      </w:pPr>
    </w:p>
    <w:p w14:paraId="08ACCB04" w14:textId="65170F3F" w:rsidR="00801D28" w:rsidRPr="00C15C69" w:rsidRDefault="00801D28" w:rsidP="00996E0C">
      <w:pPr>
        <w:pStyle w:val="ListeParagraf"/>
        <w:autoSpaceDE w:val="0"/>
        <w:autoSpaceDN w:val="0"/>
        <w:adjustRightInd w:val="0"/>
        <w:spacing w:after="0"/>
        <w:ind w:left="0"/>
        <w:jc w:val="both"/>
        <w:rPr>
          <w:rFonts w:eastAsia="Times New Roman"/>
          <w:color w:val="000000"/>
          <w:lang w:eastAsia="tr-TR"/>
        </w:rPr>
      </w:pPr>
      <w:r w:rsidRPr="00C15C69">
        <w:rPr>
          <w:rFonts w:eastAsia="Times New Roman"/>
          <w:b/>
          <w:color w:val="000000"/>
          <w:lang w:eastAsia="tr-TR"/>
        </w:rPr>
        <w:t>Uygunsuzluk:</w:t>
      </w:r>
      <w:r w:rsidR="009C3DA3" w:rsidRPr="00C15C69">
        <w:t xml:space="preserve"> Kadıköy Halk Eğitim</w:t>
      </w:r>
      <w:r w:rsidR="00321692">
        <w:t>i</w:t>
      </w:r>
      <w:r w:rsidR="009C3DA3" w:rsidRPr="00C15C69">
        <w:t xml:space="preserve"> Merkezi’nde</w:t>
      </w:r>
      <w:r w:rsidRPr="00C15C69">
        <w:rPr>
          <w:rFonts w:eastAsia="Times New Roman"/>
          <w:color w:val="000000"/>
          <w:lang w:eastAsia="tr-TR"/>
        </w:rPr>
        <w:t xml:space="preserve"> eğitim-öğretim ve diğer tüm süreçler kapsamında yürütülen tüm faaliyetlerin, </w:t>
      </w:r>
      <w:r w:rsidR="00764367" w:rsidRPr="00C15C69">
        <w:rPr>
          <w:rFonts w:eastAsia="Times New Roman"/>
          <w:color w:val="000000"/>
          <w:lang w:eastAsia="tr-TR"/>
        </w:rPr>
        <w:t>Kalite</w:t>
      </w:r>
      <w:r w:rsidRPr="00C15C69">
        <w:rPr>
          <w:rFonts w:eastAsia="Times New Roman"/>
          <w:color w:val="000000"/>
          <w:lang w:eastAsia="tr-TR"/>
        </w:rPr>
        <w:t xml:space="preserve"> Yönetim Sisteminde belirtilen şartlara ve yasal mevzuata uygun olmaması durumunu ifade eder.</w:t>
      </w:r>
    </w:p>
    <w:p w14:paraId="67F51704" w14:textId="77777777" w:rsidR="004C3883" w:rsidRPr="00C15C69" w:rsidRDefault="004C3883" w:rsidP="00996E0C">
      <w:pPr>
        <w:pStyle w:val="ListeParagraf"/>
        <w:autoSpaceDE w:val="0"/>
        <w:autoSpaceDN w:val="0"/>
        <w:adjustRightInd w:val="0"/>
        <w:spacing w:after="0"/>
        <w:ind w:left="0"/>
        <w:jc w:val="both"/>
        <w:rPr>
          <w:rFonts w:eastAsia="Times New Roman"/>
          <w:color w:val="000000"/>
          <w:lang w:eastAsia="tr-TR"/>
        </w:rPr>
      </w:pPr>
    </w:p>
    <w:p w14:paraId="4080E7FE" w14:textId="40B0BEDA" w:rsidR="00A26A65" w:rsidRPr="00C15C69" w:rsidRDefault="00764367" w:rsidP="00996E0C">
      <w:pPr>
        <w:pStyle w:val="ListeParagraf"/>
        <w:spacing w:after="0"/>
        <w:ind w:left="0"/>
        <w:jc w:val="both"/>
        <w:rPr>
          <w:color w:val="000000"/>
        </w:rPr>
      </w:pPr>
      <w:r w:rsidRPr="00C15C69">
        <w:rPr>
          <w:b/>
          <w:color w:val="000000"/>
        </w:rPr>
        <w:t>KYS</w:t>
      </w:r>
      <w:r w:rsidR="004C3883" w:rsidRPr="00C15C69">
        <w:rPr>
          <w:b/>
          <w:color w:val="000000"/>
        </w:rPr>
        <w:t>-T</w:t>
      </w:r>
      <w:r w:rsidR="00801D28" w:rsidRPr="00C15C69">
        <w:rPr>
          <w:b/>
          <w:color w:val="000000"/>
        </w:rPr>
        <w:t xml:space="preserve">: </w:t>
      </w:r>
      <w:r w:rsidR="00A26A65" w:rsidRPr="00C15C69">
        <w:rPr>
          <w:color w:val="000000"/>
        </w:rPr>
        <w:t>Eğitim-öğretim yılı başında okul m</w:t>
      </w:r>
      <w:r w:rsidR="00801D28" w:rsidRPr="00C15C69">
        <w:rPr>
          <w:color w:val="000000"/>
        </w:rPr>
        <w:t xml:space="preserve">üdürü tarafından görevlendirilen ve </w:t>
      </w:r>
      <w:r w:rsidR="009C3DA3" w:rsidRPr="00C15C69">
        <w:t>Kadıköy Halk Eğitim</w:t>
      </w:r>
      <w:r w:rsidR="00321692">
        <w:t>i</w:t>
      </w:r>
      <w:r w:rsidR="009C3DA3" w:rsidRPr="00C15C69">
        <w:t xml:space="preserve"> Merkezi’nde </w:t>
      </w:r>
      <w:r w:rsidR="00801D28" w:rsidRPr="00C15C69">
        <w:rPr>
          <w:color w:val="000000"/>
        </w:rPr>
        <w:t xml:space="preserve">yürütülen </w:t>
      </w:r>
      <w:r w:rsidRPr="00C15C69">
        <w:rPr>
          <w:color w:val="000000"/>
        </w:rPr>
        <w:t>KYS</w:t>
      </w:r>
      <w:r w:rsidR="00801F8C" w:rsidRPr="00C15C69">
        <w:rPr>
          <w:color w:val="000000"/>
        </w:rPr>
        <w:t xml:space="preserve"> faaliyetlerinin</w:t>
      </w:r>
      <w:r w:rsidR="00801D28" w:rsidRPr="00C15C69">
        <w:rPr>
          <w:color w:val="000000"/>
        </w:rPr>
        <w:t xml:space="preserve"> tamamının planlanması ve yürütülmesinden sorumlu olan, </w:t>
      </w:r>
      <w:r w:rsidRPr="00C15C69">
        <w:rPr>
          <w:color w:val="000000"/>
        </w:rPr>
        <w:t>Kalite</w:t>
      </w:r>
      <w:r w:rsidR="00801D28" w:rsidRPr="00C15C69">
        <w:rPr>
          <w:color w:val="000000"/>
        </w:rPr>
        <w:t xml:space="preserve"> Yönetim Sistemi sorumlusunu ifade eder.</w:t>
      </w:r>
    </w:p>
    <w:p w14:paraId="3490C542" w14:textId="77777777" w:rsidR="00A26A65" w:rsidRPr="00C15C69" w:rsidRDefault="00A26A65" w:rsidP="00996E0C">
      <w:pPr>
        <w:autoSpaceDE w:val="0"/>
        <w:autoSpaceDN w:val="0"/>
        <w:adjustRightInd w:val="0"/>
        <w:spacing w:after="0" w:line="240" w:lineRule="auto"/>
        <w:jc w:val="both"/>
        <w:rPr>
          <w:bCs/>
          <w:color w:val="000000"/>
        </w:rPr>
      </w:pPr>
    </w:p>
    <w:p w14:paraId="30EC509D" w14:textId="5796784D" w:rsidR="00E741C4" w:rsidRPr="00C15C69" w:rsidRDefault="00764367" w:rsidP="00996E0C">
      <w:pPr>
        <w:spacing w:after="0" w:line="240" w:lineRule="auto"/>
        <w:jc w:val="both"/>
        <w:rPr>
          <w:color w:val="000000"/>
        </w:rPr>
      </w:pPr>
      <w:r w:rsidRPr="00C15C69">
        <w:rPr>
          <w:b/>
          <w:color w:val="000000"/>
        </w:rPr>
        <w:t>KYS</w:t>
      </w:r>
      <w:r w:rsidR="00E741C4" w:rsidRPr="00C15C69">
        <w:rPr>
          <w:b/>
          <w:color w:val="000000"/>
        </w:rPr>
        <w:t>:</w:t>
      </w:r>
      <w:r w:rsidR="009C3DA3" w:rsidRPr="00C15C69">
        <w:t xml:space="preserve"> Kadıköy Halk Eğitim</w:t>
      </w:r>
      <w:r w:rsidR="00321692">
        <w:t>i</w:t>
      </w:r>
      <w:r w:rsidR="009C3DA3" w:rsidRPr="00C15C69">
        <w:t xml:space="preserve"> Merkezi’nde</w:t>
      </w:r>
      <w:r w:rsidR="00E741C4" w:rsidRPr="00C15C69">
        <w:rPr>
          <w:color w:val="000000"/>
        </w:rPr>
        <w:t xml:space="preserve"> yürütülen tüm faaliyetler için, </w:t>
      </w:r>
      <w:r w:rsidR="00BC03E3" w:rsidRPr="00C15C69">
        <w:t>TS EN ISO 9001:2015</w:t>
      </w:r>
      <w:r w:rsidR="00E741C4" w:rsidRPr="00C15C69">
        <w:t xml:space="preserve"> Kalite Yönetim Sistemi</w:t>
      </w:r>
      <w:r w:rsidR="00E741C4" w:rsidRPr="00C15C69">
        <w:rPr>
          <w:color w:val="000000"/>
        </w:rPr>
        <w:t xml:space="preserve"> standartlarına göre oluşturulan, </w:t>
      </w:r>
      <w:r w:rsidRPr="00C15C69">
        <w:rPr>
          <w:color w:val="000000"/>
        </w:rPr>
        <w:t>Kalite</w:t>
      </w:r>
      <w:r w:rsidR="00E741C4" w:rsidRPr="00C15C69">
        <w:rPr>
          <w:color w:val="000000"/>
        </w:rPr>
        <w:t xml:space="preserve"> Yönetim Sistemini ifade eder.</w:t>
      </w:r>
    </w:p>
    <w:p w14:paraId="74DD767E" w14:textId="77777777" w:rsidR="00764367" w:rsidRPr="00C15C69" w:rsidRDefault="00764367" w:rsidP="00996E0C">
      <w:pPr>
        <w:spacing w:after="0" w:line="240" w:lineRule="auto"/>
        <w:jc w:val="both"/>
        <w:rPr>
          <w:color w:val="000000"/>
        </w:rPr>
      </w:pPr>
    </w:p>
    <w:p w14:paraId="6F17A958" w14:textId="77777777" w:rsidR="00E741C4" w:rsidRPr="00C15C69" w:rsidRDefault="00764367" w:rsidP="00996E0C">
      <w:pPr>
        <w:spacing w:after="0" w:line="240" w:lineRule="auto"/>
        <w:jc w:val="both"/>
        <w:rPr>
          <w:color w:val="000000"/>
        </w:rPr>
      </w:pPr>
      <w:r w:rsidRPr="00C15C69">
        <w:rPr>
          <w:b/>
          <w:color w:val="000000"/>
        </w:rPr>
        <w:t>Kalite</w:t>
      </w:r>
      <w:r w:rsidR="00E741C4" w:rsidRPr="00C15C69">
        <w:rPr>
          <w:b/>
          <w:color w:val="000000"/>
        </w:rPr>
        <w:t xml:space="preserve">: </w:t>
      </w:r>
      <w:r w:rsidR="00BC03E3" w:rsidRPr="00C15C69">
        <w:t>TS EN ISO 9001:2015</w:t>
      </w:r>
      <w:r w:rsidR="00E741C4" w:rsidRPr="00C15C69">
        <w:t xml:space="preserve"> Kalite Yönetim Sistemi</w:t>
      </w:r>
      <w:r w:rsidR="00E741C4" w:rsidRPr="00C15C69">
        <w:rPr>
          <w:color w:val="000000"/>
        </w:rPr>
        <w:t xml:space="preserve"> standartlarını ifade eder.</w:t>
      </w:r>
    </w:p>
    <w:p w14:paraId="79C8929F" w14:textId="77777777" w:rsidR="00E741C4" w:rsidRPr="00C15C69" w:rsidRDefault="00E741C4" w:rsidP="00996E0C">
      <w:pPr>
        <w:autoSpaceDE w:val="0"/>
        <w:autoSpaceDN w:val="0"/>
        <w:adjustRightInd w:val="0"/>
        <w:spacing w:after="0" w:line="240" w:lineRule="auto"/>
        <w:jc w:val="both"/>
        <w:rPr>
          <w:b/>
          <w:bCs/>
          <w:color w:val="000000"/>
        </w:rPr>
      </w:pPr>
    </w:p>
    <w:p w14:paraId="1EADCF21" w14:textId="42920A46" w:rsidR="00E741C4" w:rsidRPr="00C15C69" w:rsidRDefault="00E741C4" w:rsidP="00996E0C">
      <w:pPr>
        <w:autoSpaceDE w:val="0"/>
        <w:autoSpaceDN w:val="0"/>
        <w:adjustRightInd w:val="0"/>
        <w:spacing w:after="0" w:line="240" w:lineRule="auto"/>
        <w:jc w:val="both"/>
        <w:rPr>
          <w:b/>
          <w:bCs/>
          <w:color w:val="000000"/>
        </w:rPr>
      </w:pPr>
      <w:r w:rsidRPr="00C15C69">
        <w:rPr>
          <w:b/>
          <w:bCs/>
          <w:color w:val="000000"/>
        </w:rPr>
        <w:t>Standart (</w:t>
      </w:r>
      <w:r w:rsidR="00764367" w:rsidRPr="00C15C69">
        <w:rPr>
          <w:b/>
          <w:bCs/>
          <w:color w:val="000000"/>
        </w:rPr>
        <w:t>KYS</w:t>
      </w:r>
      <w:r w:rsidRPr="00C15C69">
        <w:rPr>
          <w:b/>
          <w:bCs/>
          <w:color w:val="000000"/>
        </w:rPr>
        <w:t xml:space="preserve">): </w:t>
      </w:r>
      <w:r w:rsidR="009C3DA3" w:rsidRPr="00C15C69">
        <w:t>Kadıköy Halk Eğitim</w:t>
      </w:r>
      <w:r w:rsidR="00321692">
        <w:t>i</w:t>
      </w:r>
      <w:r w:rsidR="009C3DA3" w:rsidRPr="00C15C69">
        <w:t xml:space="preserve"> Merkezi’nde</w:t>
      </w:r>
      <w:r w:rsidRPr="00C15C69">
        <w:rPr>
          <w:bCs/>
          <w:color w:val="000000"/>
        </w:rPr>
        <w:t xml:space="preserve"> </w:t>
      </w:r>
      <w:r w:rsidR="00BC03E3" w:rsidRPr="00C15C69">
        <w:t>TS EN ISO 9001:2015</w:t>
      </w:r>
      <w:r w:rsidR="009C3DA3" w:rsidRPr="00C15C69">
        <w:t xml:space="preserve"> </w:t>
      </w:r>
      <w:r w:rsidRPr="00C15C69">
        <w:t>Kalite Yönetim Sistemi</w:t>
      </w:r>
      <w:r w:rsidRPr="00C15C69">
        <w:rPr>
          <w:bCs/>
          <w:color w:val="000000"/>
        </w:rPr>
        <w:t xml:space="preserve"> kurallarını (şartlarını) ifade eder.</w:t>
      </w:r>
    </w:p>
    <w:p w14:paraId="0CEFF816" w14:textId="77777777" w:rsidR="00E741C4" w:rsidRPr="00C15C69" w:rsidRDefault="00E741C4" w:rsidP="00996E0C">
      <w:pPr>
        <w:autoSpaceDE w:val="0"/>
        <w:autoSpaceDN w:val="0"/>
        <w:adjustRightInd w:val="0"/>
        <w:spacing w:after="0" w:line="240" w:lineRule="auto"/>
        <w:jc w:val="both"/>
        <w:rPr>
          <w:b/>
          <w:bCs/>
          <w:color w:val="000000"/>
        </w:rPr>
      </w:pPr>
    </w:p>
    <w:p w14:paraId="6D0D2853" w14:textId="77777777" w:rsidR="00E741C4" w:rsidRPr="00C15C69" w:rsidRDefault="00E741C4" w:rsidP="00996E0C">
      <w:pPr>
        <w:autoSpaceDE w:val="0"/>
        <w:autoSpaceDN w:val="0"/>
        <w:adjustRightInd w:val="0"/>
        <w:spacing w:after="0" w:line="240" w:lineRule="auto"/>
        <w:jc w:val="both"/>
        <w:rPr>
          <w:bCs/>
          <w:color w:val="000000"/>
        </w:rPr>
      </w:pPr>
      <w:r w:rsidRPr="00C15C69">
        <w:rPr>
          <w:b/>
          <w:bCs/>
          <w:color w:val="000000"/>
        </w:rPr>
        <w:lastRenderedPageBreak/>
        <w:t xml:space="preserve">İyileştirici Faaliyet: </w:t>
      </w:r>
      <w:proofErr w:type="spellStart"/>
      <w:r w:rsidR="00764367" w:rsidRPr="00C15C69">
        <w:rPr>
          <w:bCs/>
          <w:color w:val="000000"/>
        </w:rPr>
        <w:t>KYS</w:t>
      </w:r>
      <w:r w:rsidRPr="00C15C69">
        <w:rPr>
          <w:bCs/>
          <w:color w:val="000000"/>
        </w:rPr>
        <w:t>’yi</w:t>
      </w:r>
      <w:proofErr w:type="spellEnd"/>
      <w:r w:rsidRPr="00C15C69">
        <w:rPr>
          <w:bCs/>
          <w:color w:val="000000"/>
        </w:rPr>
        <w:t xml:space="preserve"> etkileyen herhangi bir durumun iyileştirilmesi amacıyla yapılan planlı ve sistematik faaliyetleri ifade eder.</w:t>
      </w:r>
    </w:p>
    <w:p w14:paraId="2CD0EB2B" w14:textId="77777777" w:rsidR="00E03E66" w:rsidRPr="00C15C69" w:rsidRDefault="00E03E66" w:rsidP="00996E0C">
      <w:pPr>
        <w:autoSpaceDE w:val="0"/>
        <w:autoSpaceDN w:val="0"/>
        <w:adjustRightInd w:val="0"/>
        <w:spacing w:after="0" w:line="240" w:lineRule="auto"/>
        <w:jc w:val="both"/>
        <w:rPr>
          <w:bCs/>
          <w:color w:val="000000"/>
        </w:rPr>
      </w:pPr>
    </w:p>
    <w:p w14:paraId="65DAA391" w14:textId="77777777" w:rsidR="00E741C4" w:rsidRPr="00C15C69" w:rsidRDefault="00E741C4" w:rsidP="00996E0C">
      <w:pPr>
        <w:autoSpaceDE w:val="0"/>
        <w:autoSpaceDN w:val="0"/>
        <w:adjustRightInd w:val="0"/>
        <w:spacing w:after="0" w:line="240" w:lineRule="auto"/>
        <w:jc w:val="both"/>
        <w:rPr>
          <w:color w:val="000000"/>
        </w:rPr>
      </w:pPr>
      <w:r w:rsidRPr="00C15C69">
        <w:rPr>
          <w:b/>
          <w:bCs/>
          <w:color w:val="000000"/>
        </w:rPr>
        <w:t xml:space="preserve">Risk: </w:t>
      </w:r>
      <w:r w:rsidRPr="00C15C69">
        <w:rPr>
          <w:color w:val="000000"/>
        </w:rPr>
        <w:t>Tehlikelerden (uygunsuzluklardan) kaynaklanacak kayıp, yaralanma ya da başka zararlı sonuç meydana gelme ihtimalini ifade eder.</w:t>
      </w:r>
    </w:p>
    <w:p w14:paraId="0FC1CE71" w14:textId="77777777" w:rsidR="00E741C4" w:rsidRPr="00C15C69" w:rsidRDefault="00E741C4" w:rsidP="00996E0C">
      <w:pPr>
        <w:autoSpaceDE w:val="0"/>
        <w:autoSpaceDN w:val="0"/>
        <w:adjustRightInd w:val="0"/>
        <w:spacing w:after="0" w:line="240" w:lineRule="auto"/>
        <w:jc w:val="both"/>
        <w:rPr>
          <w:b/>
          <w:bCs/>
          <w:color w:val="000000"/>
        </w:rPr>
      </w:pPr>
    </w:p>
    <w:p w14:paraId="19197395" w14:textId="77777777" w:rsidR="00E741C4" w:rsidRPr="00C15C69" w:rsidRDefault="00E741C4" w:rsidP="00996E0C">
      <w:pPr>
        <w:autoSpaceDE w:val="0"/>
        <w:autoSpaceDN w:val="0"/>
        <w:adjustRightInd w:val="0"/>
        <w:spacing w:after="0" w:line="240" w:lineRule="auto"/>
        <w:jc w:val="both"/>
        <w:rPr>
          <w:color w:val="000000"/>
        </w:rPr>
      </w:pPr>
      <w:r w:rsidRPr="00C15C69">
        <w:rPr>
          <w:b/>
          <w:bCs/>
          <w:color w:val="000000"/>
        </w:rPr>
        <w:t>Düzeltici Faaliyet</w:t>
      </w:r>
      <w:r w:rsidR="00502573" w:rsidRPr="00C15C69">
        <w:rPr>
          <w:b/>
          <w:bCs/>
          <w:color w:val="000000"/>
        </w:rPr>
        <w:t xml:space="preserve"> (DF)</w:t>
      </w:r>
      <w:r w:rsidRPr="00C15C69">
        <w:rPr>
          <w:b/>
          <w:bCs/>
          <w:color w:val="000000"/>
        </w:rPr>
        <w:t xml:space="preserve">: </w:t>
      </w:r>
      <w:r w:rsidRPr="00C15C69">
        <w:rPr>
          <w:color w:val="000000"/>
        </w:rPr>
        <w:t>Tespit edilen uygunsuzlukların s</w:t>
      </w:r>
      <w:r w:rsidR="00E03E66" w:rsidRPr="00C15C69">
        <w:rPr>
          <w:color w:val="000000"/>
        </w:rPr>
        <w:t xml:space="preserve">ebeplerini ortadan kaldırmak </w:t>
      </w:r>
      <w:proofErr w:type="spellStart"/>
      <w:r w:rsidR="00E03E66" w:rsidRPr="00C15C69">
        <w:rPr>
          <w:color w:val="000000"/>
        </w:rPr>
        <w:t>ve</w:t>
      </w:r>
      <w:r w:rsidRPr="00C15C69">
        <w:rPr>
          <w:color w:val="000000"/>
        </w:rPr>
        <w:t>tekrarlanmaması</w:t>
      </w:r>
      <w:proofErr w:type="spellEnd"/>
      <w:r w:rsidRPr="00C15C69">
        <w:rPr>
          <w:color w:val="000000"/>
        </w:rPr>
        <w:t xml:space="preserve"> için yürütülen faaliyeti ifade eder.</w:t>
      </w:r>
    </w:p>
    <w:p w14:paraId="0073ED41" w14:textId="77777777" w:rsidR="00E741C4" w:rsidRPr="00C15C69" w:rsidRDefault="00E741C4" w:rsidP="00996E0C">
      <w:pPr>
        <w:autoSpaceDE w:val="0"/>
        <w:autoSpaceDN w:val="0"/>
        <w:adjustRightInd w:val="0"/>
        <w:spacing w:after="0" w:line="240" w:lineRule="auto"/>
        <w:jc w:val="both"/>
        <w:rPr>
          <w:color w:val="000000"/>
        </w:rPr>
      </w:pPr>
    </w:p>
    <w:p w14:paraId="7A618D15" w14:textId="77777777" w:rsidR="00E741C4" w:rsidRPr="00C15C69" w:rsidRDefault="00A26A65" w:rsidP="00996E0C">
      <w:pPr>
        <w:autoSpaceDE w:val="0"/>
        <w:autoSpaceDN w:val="0"/>
        <w:adjustRightInd w:val="0"/>
        <w:spacing w:after="0" w:line="240" w:lineRule="auto"/>
        <w:jc w:val="both"/>
        <w:rPr>
          <w:bCs/>
          <w:color w:val="000000"/>
        </w:rPr>
      </w:pPr>
      <w:r w:rsidRPr="00C15C69">
        <w:rPr>
          <w:b/>
          <w:bCs/>
          <w:color w:val="000000"/>
        </w:rPr>
        <w:t>Öneri-İstek</w:t>
      </w:r>
      <w:r w:rsidR="00E741C4" w:rsidRPr="00C15C69">
        <w:rPr>
          <w:b/>
          <w:bCs/>
          <w:color w:val="000000"/>
        </w:rPr>
        <w:t xml:space="preserve"> Kutusu: </w:t>
      </w:r>
      <w:r w:rsidR="00E741C4" w:rsidRPr="00C15C69">
        <w:rPr>
          <w:bCs/>
          <w:color w:val="000000"/>
        </w:rPr>
        <w:t>Öğren</w:t>
      </w:r>
      <w:r w:rsidR="00801F8C" w:rsidRPr="00C15C69">
        <w:rPr>
          <w:bCs/>
          <w:color w:val="000000"/>
        </w:rPr>
        <w:t xml:space="preserve">ci, </w:t>
      </w:r>
      <w:r w:rsidR="00086D39" w:rsidRPr="00C15C69">
        <w:rPr>
          <w:bCs/>
          <w:color w:val="000000"/>
        </w:rPr>
        <w:t>v</w:t>
      </w:r>
      <w:r w:rsidR="00801F8C" w:rsidRPr="00C15C69">
        <w:rPr>
          <w:bCs/>
          <w:color w:val="000000"/>
        </w:rPr>
        <w:t>eli ve ziyaretçilerin öneri</w:t>
      </w:r>
      <w:r w:rsidR="00E741C4" w:rsidRPr="00C15C69">
        <w:rPr>
          <w:bCs/>
          <w:color w:val="000000"/>
        </w:rPr>
        <w:t xml:space="preserve"> ve </w:t>
      </w:r>
      <w:r w:rsidR="00086D39" w:rsidRPr="00C15C69">
        <w:rPr>
          <w:bCs/>
          <w:color w:val="000000"/>
        </w:rPr>
        <w:t>isteklerini</w:t>
      </w:r>
      <w:r w:rsidR="00E741C4" w:rsidRPr="00C15C69">
        <w:rPr>
          <w:bCs/>
          <w:color w:val="000000"/>
        </w:rPr>
        <w:t xml:space="preserve"> bildirdikleri kutuları ifade eder.</w:t>
      </w:r>
    </w:p>
    <w:p w14:paraId="0B6E60DC" w14:textId="77777777" w:rsidR="00E741C4" w:rsidRPr="00C15C69" w:rsidRDefault="00E741C4" w:rsidP="00996E0C">
      <w:pPr>
        <w:autoSpaceDE w:val="0"/>
        <w:autoSpaceDN w:val="0"/>
        <w:adjustRightInd w:val="0"/>
        <w:spacing w:after="0" w:line="240" w:lineRule="auto"/>
        <w:jc w:val="both"/>
        <w:rPr>
          <w:b/>
        </w:rPr>
      </w:pPr>
    </w:p>
    <w:p w14:paraId="24868B1A" w14:textId="77777777" w:rsidR="00801D28" w:rsidRPr="00C15C69" w:rsidRDefault="00E741C4" w:rsidP="00996E0C">
      <w:pPr>
        <w:numPr>
          <w:ilvl w:val="0"/>
          <w:numId w:val="27"/>
        </w:numPr>
        <w:spacing w:after="0" w:line="240" w:lineRule="auto"/>
        <w:ind w:left="0" w:firstLine="0"/>
        <w:jc w:val="both"/>
        <w:rPr>
          <w:b/>
        </w:rPr>
      </w:pPr>
      <w:r w:rsidRPr="00C15C69">
        <w:rPr>
          <w:b/>
        </w:rPr>
        <w:t>– UYGULAMA</w:t>
      </w:r>
    </w:p>
    <w:p w14:paraId="58931A3E" w14:textId="77777777" w:rsidR="00E741C4" w:rsidRPr="00C15C69" w:rsidRDefault="00E741C4" w:rsidP="00996E0C">
      <w:pPr>
        <w:spacing w:after="0" w:line="240" w:lineRule="auto"/>
        <w:jc w:val="both"/>
        <w:rPr>
          <w:b/>
        </w:rPr>
      </w:pPr>
      <w:r w:rsidRPr="00C15C69">
        <w:rPr>
          <w:b/>
        </w:rPr>
        <w:t>5.1 Uygun Olmayan Hizmetin Tespit Edilmesi</w:t>
      </w:r>
    </w:p>
    <w:p w14:paraId="1E62A666" w14:textId="77777777" w:rsidR="00A26A65" w:rsidRPr="00C15C69" w:rsidRDefault="00A26A65" w:rsidP="00996E0C">
      <w:pPr>
        <w:spacing w:after="0" w:line="240" w:lineRule="auto"/>
        <w:jc w:val="both"/>
        <w:rPr>
          <w:b/>
        </w:rPr>
      </w:pPr>
    </w:p>
    <w:p w14:paraId="499663C8" w14:textId="77777777" w:rsidR="00E741C4" w:rsidRPr="00C15C69" w:rsidRDefault="00E741C4" w:rsidP="00996E0C">
      <w:pPr>
        <w:numPr>
          <w:ilvl w:val="0"/>
          <w:numId w:val="23"/>
        </w:numPr>
        <w:tabs>
          <w:tab w:val="left" w:pos="1980"/>
        </w:tabs>
        <w:spacing w:after="0" w:line="240" w:lineRule="auto"/>
        <w:ind w:left="0" w:firstLine="0"/>
        <w:jc w:val="both"/>
      </w:pPr>
      <w:r w:rsidRPr="00C15C69">
        <w:t>Uygun olmayan hizmetler aşağıda belirtilen durumlarla tespit edilebilir:</w:t>
      </w:r>
    </w:p>
    <w:p w14:paraId="297EC97F" w14:textId="77777777" w:rsidR="00E741C4" w:rsidRPr="00C15C69" w:rsidRDefault="00E741C4" w:rsidP="00996E0C">
      <w:pPr>
        <w:numPr>
          <w:ilvl w:val="1"/>
          <w:numId w:val="26"/>
        </w:numPr>
        <w:tabs>
          <w:tab w:val="left" w:pos="1740"/>
        </w:tabs>
        <w:spacing w:after="0" w:line="240" w:lineRule="auto"/>
        <w:ind w:left="0" w:firstLine="0"/>
        <w:jc w:val="both"/>
      </w:pPr>
      <w:r w:rsidRPr="00C15C69">
        <w:t xml:space="preserve"> Öğretmenler Kurulu toplantıları</w:t>
      </w:r>
    </w:p>
    <w:p w14:paraId="0004DED0" w14:textId="77777777" w:rsidR="00E741C4" w:rsidRPr="00C15C69" w:rsidRDefault="00E741C4" w:rsidP="00996E0C">
      <w:pPr>
        <w:numPr>
          <w:ilvl w:val="1"/>
          <w:numId w:val="26"/>
        </w:numPr>
        <w:tabs>
          <w:tab w:val="left" w:pos="1740"/>
        </w:tabs>
        <w:spacing w:after="0" w:line="240" w:lineRule="auto"/>
        <w:ind w:left="0" w:firstLine="0"/>
        <w:jc w:val="both"/>
      </w:pPr>
      <w:r w:rsidRPr="00C15C69">
        <w:t xml:space="preserve"> Zümre Öğretmenleri toplantıları</w:t>
      </w:r>
    </w:p>
    <w:p w14:paraId="55E48496" w14:textId="77777777" w:rsidR="00E741C4" w:rsidRPr="00C15C69" w:rsidRDefault="00E741C4" w:rsidP="00996E0C">
      <w:pPr>
        <w:numPr>
          <w:ilvl w:val="1"/>
          <w:numId w:val="26"/>
        </w:numPr>
        <w:tabs>
          <w:tab w:val="left" w:pos="1740"/>
        </w:tabs>
        <w:spacing w:after="0" w:line="240" w:lineRule="auto"/>
        <w:ind w:left="0" w:firstLine="0"/>
        <w:jc w:val="both"/>
      </w:pPr>
      <w:r w:rsidRPr="00C15C69">
        <w:t>Veli toplantıları ve veli görüşmeleri</w:t>
      </w:r>
    </w:p>
    <w:p w14:paraId="3ABF6315" w14:textId="77777777" w:rsidR="00E741C4" w:rsidRPr="00C15C69" w:rsidRDefault="00E741C4" w:rsidP="00996E0C">
      <w:pPr>
        <w:numPr>
          <w:ilvl w:val="1"/>
          <w:numId w:val="26"/>
        </w:numPr>
        <w:tabs>
          <w:tab w:val="left" w:pos="1740"/>
        </w:tabs>
        <w:spacing w:after="0" w:line="240" w:lineRule="auto"/>
        <w:ind w:left="0" w:firstLine="0"/>
        <w:jc w:val="both"/>
      </w:pPr>
      <w:r w:rsidRPr="00C15C69">
        <w:t xml:space="preserve"> İç Tetkikler</w:t>
      </w:r>
    </w:p>
    <w:p w14:paraId="5B48F63E" w14:textId="77777777" w:rsidR="00E741C4" w:rsidRPr="00C15C69" w:rsidRDefault="00E741C4" w:rsidP="00996E0C">
      <w:pPr>
        <w:numPr>
          <w:ilvl w:val="1"/>
          <w:numId w:val="26"/>
        </w:numPr>
        <w:tabs>
          <w:tab w:val="left" w:pos="1740"/>
        </w:tabs>
        <w:spacing w:after="0" w:line="240" w:lineRule="auto"/>
        <w:ind w:left="0" w:firstLine="0"/>
        <w:jc w:val="both"/>
      </w:pPr>
      <w:r w:rsidRPr="00C15C69">
        <w:t xml:space="preserve"> Memnuniyet Anketi sonuçları</w:t>
      </w:r>
    </w:p>
    <w:p w14:paraId="191B8BA8" w14:textId="77777777" w:rsidR="00E741C4" w:rsidRPr="00C15C69" w:rsidRDefault="00E741C4" w:rsidP="00996E0C">
      <w:pPr>
        <w:numPr>
          <w:ilvl w:val="1"/>
          <w:numId w:val="26"/>
        </w:numPr>
        <w:tabs>
          <w:tab w:val="left" w:pos="1740"/>
        </w:tabs>
        <w:spacing w:after="0" w:line="240" w:lineRule="auto"/>
        <w:ind w:left="0" w:firstLine="0"/>
        <w:jc w:val="both"/>
      </w:pPr>
      <w:r w:rsidRPr="00C15C69">
        <w:t xml:space="preserve"> Risk Değerlendirme Raporları</w:t>
      </w:r>
    </w:p>
    <w:p w14:paraId="50C96B6B" w14:textId="77777777" w:rsidR="00375A53" w:rsidRPr="00C15C69" w:rsidRDefault="00375A53" w:rsidP="00996E0C">
      <w:pPr>
        <w:numPr>
          <w:ilvl w:val="1"/>
          <w:numId w:val="26"/>
        </w:numPr>
        <w:tabs>
          <w:tab w:val="left" w:pos="1740"/>
        </w:tabs>
        <w:spacing w:after="0" w:line="240" w:lineRule="auto"/>
        <w:ind w:left="0" w:firstLine="0"/>
        <w:jc w:val="both"/>
      </w:pPr>
      <w:r w:rsidRPr="00C15C69">
        <w:t>Süreç risk ve fırsatları</w:t>
      </w:r>
    </w:p>
    <w:p w14:paraId="5A2ADB56" w14:textId="77777777" w:rsidR="00E741C4" w:rsidRPr="00C15C69" w:rsidRDefault="00502573" w:rsidP="00996E0C">
      <w:pPr>
        <w:numPr>
          <w:ilvl w:val="1"/>
          <w:numId w:val="26"/>
        </w:numPr>
        <w:tabs>
          <w:tab w:val="left" w:pos="1740"/>
        </w:tabs>
        <w:spacing w:after="0" w:line="240" w:lineRule="auto"/>
        <w:ind w:left="0" w:firstLine="0"/>
        <w:jc w:val="both"/>
      </w:pPr>
      <w:r w:rsidRPr="00C15C69">
        <w:t xml:space="preserve">Öneri </w:t>
      </w:r>
      <w:r w:rsidR="00A26A65" w:rsidRPr="00C15C69">
        <w:t>İstek</w:t>
      </w:r>
      <w:r w:rsidR="00E741C4" w:rsidRPr="00C15C69">
        <w:t xml:space="preserve"> Kutuları</w:t>
      </w:r>
    </w:p>
    <w:p w14:paraId="392D488F" w14:textId="77777777" w:rsidR="00E741C4" w:rsidRPr="00C15C69" w:rsidRDefault="00E741C4" w:rsidP="00996E0C">
      <w:pPr>
        <w:numPr>
          <w:ilvl w:val="1"/>
          <w:numId w:val="26"/>
        </w:numPr>
        <w:tabs>
          <w:tab w:val="left" w:pos="1740"/>
        </w:tabs>
        <w:spacing w:after="0" w:line="240" w:lineRule="auto"/>
        <w:ind w:left="0" w:firstLine="0"/>
        <w:jc w:val="both"/>
      </w:pPr>
      <w:r w:rsidRPr="00C15C69">
        <w:t xml:space="preserve"> İç yazışmalar</w:t>
      </w:r>
    </w:p>
    <w:p w14:paraId="19457962" w14:textId="77777777" w:rsidR="00E741C4" w:rsidRPr="00C15C69" w:rsidRDefault="00E741C4" w:rsidP="00996E0C">
      <w:pPr>
        <w:numPr>
          <w:ilvl w:val="1"/>
          <w:numId w:val="26"/>
        </w:numPr>
        <w:tabs>
          <w:tab w:val="left" w:pos="1740"/>
        </w:tabs>
        <w:spacing w:after="0" w:line="240" w:lineRule="auto"/>
        <w:ind w:left="0" w:firstLine="0"/>
        <w:jc w:val="both"/>
      </w:pPr>
      <w:r w:rsidRPr="00C15C69">
        <w:t xml:space="preserve"> Arıza Bildirim Formları</w:t>
      </w:r>
    </w:p>
    <w:p w14:paraId="194E5981" w14:textId="77777777" w:rsidR="00E741C4" w:rsidRPr="00C15C69" w:rsidRDefault="00E741C4" w:rsidP="00996E0C">
      <w:pPr>
        <w:tabs>
          <w:tab w:val="left" w:pos="1740"/>
        </w:tabs>
        <w:spacing w:after="0" w:line="240" w:lineRule="auto"/>
        <w:jc w:val="both"/>
      </w:pPr>
    </w:p>
    <w:p w14:paraId="6DCC667A" w14:textId="4664F438" w:rsidR="00E741C4" w:rsidRPr="00C15C69" w:rsidRDefault="00E741C4" w:rsidP="00996E0C">
      <w:pPr>
        <w:numPr>
          <w:ilvl w:val="0"/>
          <w:numId w:val="23"/>
        </w:numPr>
        <w:tabs>
          <w:tab w:val="left" w:pos="1740"/>
        </w:tabs>
        <w:spacing w:after="0" w:line="240" w:lineRule="auto"/>
        <w:ind w:left="0" w:firstLine="0"/>
        <w:jc w:val="both"/>
      </w:pPr>
      <w:r w:rsidRPr="00C15C69">
        <w:t xml:space="preserve">Tespit edilen </w:t>
      </w:r>
      <w:proofErr w:type="spellStart"/>
      <w:r w:rsidRPr="00C15C69">
        <w:t>uygunsuzluklar</w:t>
      </w:r>
      <w:r w:rsidR="00801F8C" w:rsidRPr="00C15C69">
        <w:t>hizmet</w:t>
      </w:r>
      <w:proofErr w:type="spellEnd"/>
      <w:r w:rsidR="00801F8C" w:rsidRPr="00C15C69">
        <w:t xml:space="preserve"> alanlar</w:t>
      </w:r>
      <w:r w:rsidR="00375A53" w:rsidRPr="00C15C69">
        <w:t xml:space="preserve"> tarafından</w:t>
      </w:r>
      <w:r w:rsidR="002667C7" w:rsidRPr="00C15C69">
        <w:t xml:space="preserve"> </w:t>
      </w:r>
      <w:r w:rsidR="00105D5D" w:rsidRPr="00C15C69">
        <w:rPr>
          <w:b/>
        </w:rPr>
        <w:t>FR.</w:t>
      </w:r>
      <w:r w:rsidR="00A26A65" w:rsidRPr="00C15C69">
        <w:rPr>
          <w:b/>
        </w:rPr>
        <w:t>0</w:t>
      </w:r>
      <w:r w:rsidR="00A95134" w:rsidRPr="00C15C69">
        <w:rPr>
          <w:b/>
        </w:rPr>
        <w:t>53</w:t>
      </w:r>
      <w:r w:rsidR="00801F8C" w:rsidRPr="00C15C69">
        <w:rPr>
          <w:b/>
        </w:rPr>
        <w:t xml:space="preserve"> İç</w:t>
      </w:r>
      <w:r w:rsidR="00DD5EFE" w:rsidRPr="00C15C69">
        <w:rPr>
          <w:b/>
        </w:rPr>
        <w:t xml:space="preserve"> Tetkik Uygunsuzluk Formu, </w:t>
      </w:r>
      <w:r w:rsidR="00A26A65" w:rsidRPr="00C15C69">
        <w:rPr>
          <w:b/>
        </w:rPr>
        <w:t>RP.001 İç Tetkik Raporu</w:t>
      </w:r>
      <w:r w:rsidRPr="00C15C69">
        <w:rPr>
          <w:b/>
        </w:rPr>
        <w:t>,</w:t>
      </w:r>
      <w:r w:rsidR="002667C7" w:rsidRPr="00C15C69">
        <w:rPr>
          <w:b/>
        </w:rPr>
        <w:t xml:space="preserve"> </w:t>
      </w:r>
      <w:r w:rsidR="00DD5EFE" w:rsidRPr="00C15C69">
        <w:rPr>
          <w:b/>
        </w:rPr>
        <w:t>FR.</w:t>
      </w:r>
      <w:r w:rsidR="00105D5D" w:rsidRPr="00C15C69">
        <w:rPr>
          <w:b/>
        </w:rPr>
        <w:t>0</w:t>
      </w:r>
      <w:r w:rsidR="00A26A65" w:rsidRPr="00C15C69">
        <w:rPr>
          <w:b/>
        </w:rPr>
        <w:t>62</w:t>
      </w:r>
      <w:r w:rsidRPr="00C15C69">
        <w:rPr>
          <w:b/>
        </w:rPr>
        <w:t xml:space="preserve">Tutanak Formu, </w:t>
      </w:r>
      <w:r w:rsidR="005C3F52" w:rsidRPr="00C15C69">
        <w:rPr>
          <w:b/>
        </w:rPr>
        <w:t>PL.</w:t>
      </w:r>
      <w:proofErr w:type="gramStart"/>
      <w:r w:rsidR="005C3F52" w:rsidRPr="00C15C69">
        <w:rPr>
          <w:b/>
        </w:rPr>
        <w:t>001  Bağlam</w:t>
      </w:r>
      <w:proofErr w:type="gramEnd"/>
      <w:r w:rsidR="005C3F52" w:rsidRPr="00C15C69">
        <w:rPr>
          <w:b/>
        </w:rPr>
        <w:t xml:space="preserve"> Risk Fırsat Etki Değerlendirme Planı</w:t>
      </w:r>
      <w:r w:rsidR="00A26A65" w:rsidRPr="00C15C69">
        <w:rPr>
          <w:b/>
        </w:rPr>
        <w:t>,</w:t>
      </w:r>
      <w:r w:rsidR="005C3F52" w:rsidRPr="00C15C69">
        <w:rPr>
          <w:b/>
        </w:rPr>
        <w:t xml:space="preserve"> </w:t>
      </w:r>
      <w:r w:rsidR="00105D5D" w:rsidRPr="00C15C69">
        <w:rPr>
          <w:b/>
        </w:rPr>
        <w:t>FR.0</w:t>
      </w:r>
      <w:r w:rsidR="00A26A65" w:rsidRPr="00C15C69">
        <w:rPr>
          <w:b/>
        </w:rPr>
        <w:t>65</w:t>
      </w:r>
      <w:r w:rsidR="00F61AC2" w:rsidRPr="00C15C69">
        <w:rPr>
          <w:b/>
        </w:rPr>
        <w:t xml:space="preserve"> Dilek</w:t>
      </w:r>
      <w:r w:rsidR="002667C7" w:rsidRPr="00C15C69">
        <w:rPr>
          <w:b/>
        </w:rPr>
        <w:t xml:space="preserve"> </w:t>
      </w:r>
      <w:r w:rsidR="00DD5EFE" w:rsidRPr="00C15C69">
        <w:rPr>
          <w:b/>
        </w:rPr>
        <w:t xml:space="preserve">Öneri </w:t>
      </w:r>
      <w:r w:rsidR="00A26A65" w:rsidRPr="00C15C69">
        <w:rPr>
          <w:b/>
        </w:rPr>
        <w:t>İstek</w:t>
      </w:r>
      <w:r w:rsidRPr="00C15C69">
        <w:rPr>
          <w:b/>
        </w:rPr>
        <w:t xml:space="preserve"> Formu</w:t>
      </w:r>
      <w:r w:rsidRPr="00C15C69">
        <w:t xml:space="preserve"> ile ilgili birimlere iletilir. </w:t>
      </w:r>
    </w:p>
    <w:p w14:paraId="55845480" w14:textId="77777777" w:rsidR="00E741C4" w:rsidRPr="00C15C69" w:rsidRDefault="00E741C4" w:rsidP="00996E0C">
      <w:pPr>
        <w:tabs>
          <w:tab w:val="left" w:pos="1740"/>
        </w:tabs>
        <w:spacing w:after="0" w:line="240" w:lineRule="auto"/>
        <w:jc w:val="both"/>
      </w:pPr>
    </w:p>
    <w:p w14:paraId="50AA87D8" w14:textId="3FD82457" w:rsidR="00E741C4" w:rsidRPr="00C15C69" w:rsidRDefault="00E741C4" w:rsidP="00996E0C">
      <w:pPr>
        <w:numPr>
          <w:ilvl w:val="0"/>
          <w:numId w:val="23"/>
        </w:numPr>
        <w:tabs>
          <w:tab w:val="left" w:pos="1740"/>
        </w:tabs>
        <w:spacing w:after="0" w:line="240" w:lineRule="auto"/>
        <w:ind w:left="0" w:firstLine="0"/>
        <w:jc w:val="both"/>
      </w:pPr>
      <w:r w:rsidRPr="00C15C69">
        <w:t xml:space="preserve">Tüm birimler tespit edilen/alınan </w:t>
      </w:r>
      <w:r w:rsidR="005C3F52" w:rsidRPr="00C15C69">
        <w:rPr>
          <w:b/>
        </w:rPr>
        <w:t>PL.</w:t>
      </w:r>
      <w:proofErr w:type="gramStart"/>
      <w:r w:rsidR="005C3F52" w:rsidRPr="00C15C69">
        <w:rPr>
          <w:b/>
        </w:rPr>
        <w:t>001  Bağlam</w:t>
      </w:r>
      <w:proofErr w:type="gramEnd"/>
      <w:r w:rsidR="005C3F52" w:rsidRPr="00C15C69">
        <w:rPr>
          <w:b/>
        </w:rPr>
        <w:t xml:space="preserve"> Risk Fırsat Etki Değerlendirme Planı</w:t>
      </w:r>
      <w:r w:rsidR="005C3F52" w:rsidRPr="00C15C69">
        <w:t xml:space="preserve"> </w:t>
      </w:r>
      <w:r w:rsidR="00801F8C" w:rsidRPr="00C15C69">
        <w:t>ile</w:t>
      </w:r>
      <w:r w:rsidRPr="00C15C69">
        <w:t xml:space="preserve"> (iki nüsha düzenleyerek) </w:t>
      </w:r>
      <w:r w:rsidR="00375A53" w:rsidRPr="00C15C69">
        <w:t>ilgili Müdür Yardımcısına</w:t>
      </w:r>
      <w:r w:rsidRPr="00C15C69">
        <w:t xml:space="preserve"> iletir.</w:t>
      </w:r>
    </w:p>
    <w:p w14:paraId="392A3F0A" w14:textId="77777777" w:rsidR="00E741C4" w:rsidRPr="00C15C69" w:rsidRDefault="00E741C4" w:rsidP="00996E0C">
      <w:pPr>
        <w:spacing w:after="0" w:line="240" w:lineRule="auto"/>
        <w:contextualSpacing/>
        <w:jc w:val="both"/>
      </w:pPr>
    </w:p>
    <w:p w14:paraId="24C126BF" w14:textId="2C22EAD7" w:rsidR="006C5846" w:rsidRPr="00C15C69" w:rsidRDefault="00E741C4" w:rsidP="00996E0C">
      <w:pPr>
        <w:numPr>
          <w:ilvl w:val="0"/>
          <w:numId w:val="23"/>
        </w:numPr>
        <w:tabs>
          <w:tab w:val="left" w:pos="1740"/>
        </w:tabs>
        <w:spacing w:after="0" w:line="240" w:lineRule="auto"/>
        <w:ind w:left="0" w:firstLine="0"/>
        <w:jc w:val="both"/>
      </w:pPr>
      <w:r w:rsidRPr="00C15C69">
        <w:t xml:space="preserve">Uygunsuzlukların sözlü olarak bildirilmesi durumunda </w:t>
      </w:r>
      <w:r w:rsidR="00801F8C" w:rsidRPr="00C15C69">
        <w:t>(</w:t>
      </w:r>
      <w:proofErr w:type="spellStart"/>
      <w:proofErr w:type="gramStart"/>
      <w:r w:rsidR="00086D39" w:rsidRPr="00C15C69">
        <w:t>ö</w:t>
      </w:r>
      <w:r w:rsidR="00801F8C" w:rsidRPr="00C15C69">
        <w:t>ğrenciler,</w:t>
      </w:r>
      <w:r w:rsidR="00086D39" w:rsidRPr="00C15C69">
        <w:t>v</w:t>
      </w:r>
      <w:r w:rsidR="00801F8C" w:rsidRPr="00C15C69">
        <w:t>eliler</w:t>
      </w:r>
      <w:proofErr w:type="spellEnd"/>
      <w:proofErr w:type="gramEnd"/>
      <w:r w:rsidRPr="00C15C69">
        <w:t xml:space="preserve">, </w:t>
      </w:r>
      <w:r w:rsidR="00086D39" w:rsidRPr="00C15C69">
        <w:t>z</w:t>
      </w:r>
      <w:r w:rsidRPr="00C15C69">
        <w:t>iyaretçiler) i</w:t>
      </w:r>
      <w:r w:rsidR="00157E90" w:rsidRPr="00C15C69">
        <w:t>lgili birim sorumluları/kişiler</w:t>
      </w:r>
      <w:r w:rsidRPr="00C15C69">
        <w:t>(</w:t>
      </w:r>
      <w:r w:rsidR="00086D39" w:rsidRPr="00C15C69">
        <w:t>o</w:t>
      </w:r>
      <w:r w:rsidRPr="00C15C69">
        <w:t xml:space="preserve">kul </w:t>
      </w:r>
      <w:r w:rsidR="00086D39" w:rsidRPr="00C15C69">
        <w:t>m</w:t>
      </w:r>
      <w:r w:rsidRPr="00C15C69">
        <w:t xml:space="preserve">üdürü, </w:t>
      </w:r>
      <w:proofErr w:type="spellStart"/>
      <w:r w:rsidR="00086D39" w:rsidRPr="00C15C69">
        <w:t>m</w:t>
      </w:r>
      <w:r w:rsidR="00157E90" w:rsidRPr="00C15C69">
        <w:t>üdür</w:t>
      </w:r>
      <w:r w:rsidR="00086D39" w:rsidRPr="00C15C69">
        <w:t>y</w:t>
      </w:r>
      <w:r w:rsidR="00157E90" w:rsidRPr="00C15C69">
        <w:t>ardımcısı,</w:t>
      </w:r>
      <w:r w:rsidR="00086D39" w:rsidRPr="00C15C69">
        <w:t>ö</w:t>
      </w:r>
      <w:r w:rsidR="00A26A65" w:rsidRPr="00C15C69">
        <w:t>ğretmen,</w:t>
      </w:r>
      <w:r w:rsidR="00086D39" w:rsidRPr="00C15C69">
        <w:t>ç</w:t>
      </w:r>
      <w:r w:rsidR="00A26A65" w:rsidRPr="00C15C69">
        <w:t>alışan</w:t>
      </w:r>
      <w:proofErr w:type="spellEnd"/>
      <w:r w:rsidR="00A26A65" w:rsidRPr="00C15C69">
        <w:t>/</w:t>
      </w:r>
      <w:r w:rsidR="00086D39" w:rsidRPr="00C15C69">
        <w:t>p</w:t>
      </w:r>
      <w:r w:rsidR="00A26A65" w:rsidRPr="00C15C69">
        <w:t>ersonel</w:t>
      </w:r>
      <w:r w:rsidRPr="00C15C69">
        <w:t>)</w:t>
      </w:r>
      <w:bookmarkStart w:id="0" w:name="_Hlk65671324"/>
      <w:r w:rsidR="002667C7" w:rsidRPr="00C15C69">
        <w:t xml:space="preserve"> </w:t>
      </w:r>
      <w:r w:rsidR="002667C7" w:rsidRPr="00C15C69">
        <w:rPr>
          <w:b/>
        </w:rPr>
        <w:t xml:space="preserve">PL.001  Bağlam Risk Fırsat Etki Değerlendirme Planı </w:t>
      </w:r>
      <w:r w:rsidR="00F61AC2" w:rsidRPr="00C15C69">
        <w:rPr>
          <w:b/>
        </w:rPr>
        <w:t>Tablosu</w:t>
      </w:r>
      <w:bookmarkEnd w:id="0"/>
      <w:r w:rsidR="006C5846" w:rsidRPr="00C15C69">
        <w:rPr>
          <w:b/>
        </w:rPr>
        <w:t xml:space="preserve">na </w:t>
      </w:r>
      <w:r w:rsidRPr="00C15C69">
        <w:rPr>
          <w:color w:val="000000"/>
        </w:rPr>
        <w:t xml:space="preserve">işleyerek </w:t>
      </w:r>
      <w:r w:rsidR="00157E90" w:rsidRPr="00C15C69">
        <w:rPr>
          <w:color w:val="000000"/>
        </w:rPr>
        <w:t>ilgili müdür y</w:t>
      </w:r>
      <w:r w:rsidR="00375A53" w:rsidRPr="00C15C69">
        <w:rPr>
          <w:color w:val="000000"/>
        </w:rPr>
        <w:t>ardımcısına</w:t>
      </w:r>
      <w:r w:rsidRPr="00C15C69">
        <w:rPr>
          <w:color w:val="000000"/>
        </w:rPr>
        <w:t xml:space="preserve"> iletir.</w:t>
      </w:r>
    </w:p>
    <w:p w14:paraId="20F82523" w14:textId="77777777" w:rsidR="00157E90" w:rsidRPr="00C15C69" w:rsidRDefault="00157E90" w:rsidP="00996E0C">
      <w:pPr>
        <w:tabs>
          <w:tab w:val="left" w:pos="1740"/>
        </w:tabs>
        <w:spacing w:after="0" w:line="240" w:lineRule="auto"/>
        <w:jc w:val="both"/>
      </w:pPr>
    </w:p>
    <w:p w14:paraId="6AB56895" w14:textId="77777777" w:rsidR="00E741C4" w:rsidRPr="00C15C69" w:rsidRDefault="00E741C4" w:rsidP="00996E0C">
      <w:pPr>
        <w:tabs>
          <w:tab w:val="left" w:pos="1740"/>
        </w:tabs>
        <w:spacing w:after="0" w:line="240" w:lineRule="auto"/>
        <w:jc w:val="both"/>
        <w:rPr>
          <w:b/>
        </w:rPr>
      </w:pPr>
      <w:r w:rsidRPr="00C15C69">
        <w:rPr>
          <w:b/>
        </w:rPr>
        <w:t>5.2 Uygun Olmayan Hizmetin Değerlendirilmesi</w:t>
      </w:r>
    </w:p>
    <w:p w14:paraId="4C7A1729" w14:textId="77777777" w:rsidR="00F61AC2" w:rsidRPr="00C15C69" w:rsidRDefault="00F61AC2" w:rsidP="00996E0C">
      <w:pPr>
        <w:tabs>
          <w:tab w:val="left" w:pos="1740"/>
        </w:tabs>
        <w:spacing w:after="0" w:line="240" w:lineRule="auto"/>
        <w:jc w:val="both"/>
        <w:rPr>
          <w:b/>
        </w:rPr>
      </w:pPr>
    </w:p>
    <w:p w14:paraId="02D7637A" w14:textId="77777777" w:rsidR="00E741C4" w:rsidRPr="00C15C69" w:rsidRDefault="00E741C4" w:rsidP="00996E0C">
      <w:pPr>
        <w:numPr>
          <w:ilvl w:val="0"/>
          <w:numId w:val="24"/>
        </w:numPr>
        <w:tabs>
          <w:tab w:val="left" w:pos="1740"/>
          <w:tab w:val="left" w:pos="2552"/>
        </w:tabs>
        <w:spacing w:after="0" w:line="240" w:lineRule="auto"/>
        <w:ind w:left="0" w:hanging="11"/>
        <w:jc w:val="both"/>
      </w:pPr>
      <w:r w:rsidRPr="00C15C69">
        <w:t>Gerekli görülen durumlarda tespit edilen uygunsuzlukların değerlendirilmesi için ilgili birim sorumlu</w:t>
      </w:r>
      <w:r w:rsidR="004C3883" w:rsidRPr="00C15C69">
        <w:t>ları birlikte</w:t>
      </w:r>
      <w:r w:rsidRPr="00C15C69">
        <w:t xml:space="preserve"> değerlendirme toplantısı yapar. </w:t>
      </w:r>
    </w:p>
    <w:p w14:paraId="1C100229" w14:textId="77777777" w:rsidR="00E741C4" w:rsidRPr="00C15C69" w:rsidRDefault="00E741C4" w:rsidP="00996E0C">
      <w:pPr>
        <w:tabs>
          <w:tab w:val="left" w:pos="1740"/>
          <w:tab w:val="left" w:pos="2552"/>
        </w:tabs>
        <w:spacing w:after="0" w:line="240" w:lineRule="auto"/>
        <w:ind w:hanging="11"/>
        <w:jc w:val="both"/>
      </w:pPr>
    </w:p>
    <w:p w14:paraId="2D2F9346" w14:textId="1F6802F3" w:rsidR="00E741C4" w:rsidRPr="00C15C69" w:rsidRDefault="00E741C4" w:rsidP="00996E0C">
      <w:pPr>
        <w:numPr>
          <w:ilvl w:val="0"/>
          <w:numId w:val="24"/>
        </w:numPr>
        <w:tabs>
          <w:tab w:val="left" w:pos="1740"/>
          <w:tab w:val="left" w:pos="2552"/>
        </w:tabs>
        <w:spacing w:after="0" w:line="240" w:lineRule="auto"/>
        <w:ind w:left="0" w:hanging="11"/>
        <w:jc w:val="both"/>
      </w:pPr>
      <w:r w:rsidRPr="00C15C69">
        <w:t xml:space="preserve">Değerlendirme sonucu </w:t>
      </w:r>
      <w:r w:rsidR="00157E90" w:rsidRPr="00C15C69">
        <w:t>müdür y</w:t>
      </w:r>
      <w:r w:rsidR="001E6A05" w:rsidRPr="00C15C69">
        <w:t>ardımcısı tarafından</w:t>
      </w:r>
      <w:r w:rsidR="002667C7" w:rsidRPr="00C15C69">
        <w:rPr>
          <w:b/>
        </w:rPr>
        <w:t xml:space="preserve"> PL.</w:t>
      </w:r>
      <w:proofErr w:type="gramStart"/>
      <w:r w:rsidR="002667C7" w:rsidRPr="00C15C69">
        <w:rPr>
          <w:b/>
        </w:rPr>
        <w:t>001  Bağlam</w:t>
      </w:r>
      <w:proofErr w:type="gramEnd"/>
      <w:r w:rsidR="002667C7" w:rsidRPr="00C15C69">
        <w:rPr>
          <w:b/>
        </w:rPr>
        <w:t xml:space="preserve"> Risk Fırsat Etki Değerlendirme Planı </w:t>
      </w:r>
      <w:proofErr w:type="spellStart"/>
      <w:r w:rsidR="00F61AC2" w:rsidRPr="00C15C69">
        <w:rPr>
          <w:b/>
        </w:rPr>
        <w:t>Tablosu</w:t>
      </w:r>
      <w:r w:rsidR="006C5846" w:rsidRPr="00C15C69">
        <w:rPr>
          <w:b/>
        </w:rPr>
        <w:t>na</w:t>
      </w:r>
      <w:r w:rsidRPr="00C15C69">
        <w:rPr>
          <w:color w:val="000000"/>
        </w:rPr>
        <w:t>işlenir</w:t>
      </w:r>
      <w:proofErr w:type="spellEnd"/>
      <w:r w:rsidRPr="00C15C69">
        <w:rPr>
          <w:color w:val="000000"/>
        </w:rPr>
        <w:t>.</w:t>
      </w:r>
    </w:p>
    <w:p w14:paraId="1531ADA3" w14:textId="77777777" w:rsidR="00E741C4" w:rsidRPr="00C15C69" w:rsidRDefault="00E741C4" w:rsidP="00996E0C">
      <w:pPr>
        <w:tabs>
          <w:tab w:val="left" w:pos="1740"/>
          <w:tab w:val="left" w:pos="2552"/>
        </w:tabs>
        <w:spacing w:after="0" w:line="240" w:lineRule="auto"/>
        <w:jc w:val="both"/>
      </w:pPr>
    </w:p>
    <w:p w14:paraId="2DDF0B73" w14:textId="198BB8AF" w:rsidR="00E741C4" w:rsidRPr="00C15C69" w:rsidRDefault="00E741C4" w:rsidP="00996E0C">
      <w:pPr>
        <w:numPr>
          <w:ilvl w:val="0"/>
          <w:numId w:val="24"/>
        </w:numPr>
        <w:tabs>
          <w:tab w:val="left" w:pos="1740"/>
          <w:tab w:val="left" w:pos="2552"/>
        </w:tabs>
        <w:spacing w:after="0" w:line="240" w:lineRule="auto"/>
        <w:ind w:left="0" w:hanging="11"/>
        <w:jc w:val="both"/>
      </w:pPr>
      <w:r w:rsidRPr="00C15C69">
        <w:t>DF açılmasına gerek görülmeyen durumlarda</w:t>
      </w:r>
      <w:r w:rsidR="002667C7" w:rsidRPr="00C15C69">
        <w:rPr>
          <w:b/>
        </w:rPr>
        <w:t xml:space="preserve"> PL.</w:t>
      </w:r>
      <w:proofErr w:type="gramStart"/>
      <w:r w:rsidR="002667C7" w:rsidRPr="00C15C69">
        <w:rPr>
          <w:b/>
        </w:rPr>
        <w:t>001  Bağlam</w:t>
      </w:r>
      <w:proofErr w:type="gramEnd"/>
      <w:r w:rsidR="002667C7" w:rsidRPr="00C15C69">
        <w:rPr>
          <w:b/>
        </w:rPr>
        <w:t xml:space="preserve"> Risk Fırsat Etki Değerlendirme Planı </w:t>
      </w:r>
      <w:r w:rsidR="00F61AC2" w:rsidRPr="00C15C69">
        <w:rPr>
          <w:b/>
        </w:rPr>
        <w:t xml:space="preserve"> Tablosu</w:t>
      </w:r>
      <w:r w:rsidR="002667C7" w:rsidRPr="00C15C69">
        <w:rPr>
          <w:b/>
        </w:rPr>
        <w:t xml:space="preserve">nda </w:t>
      </w:r>
      <w:r w:rsidRPr="00C15C69">
        <w:rPr>
          <w:color w:val="000000"/>
        </w:rPr>
        <w:t>ilgili bölüm işaretlenerek açıklama yazılır ve ilgili kişiye geribildirim yapılır.</w:t>
      </w:r>
    </w:p>
    <w:p w14:paraId="60C70E52" w14:textId="77777777" w:rsidR="00E741C4" w:rsidRPr="00C15C69" w:rsidRDefault="00E741C4" w:rsidP="00996E0C">
      <w:pPr>
        <w:tabs>
          <w:tab w:val="left" w:pos="2552"/>
        </w:tabs>
        <w:spacing w:after="0" w:line="240" w:lineRule="auto"/>
        <w:contextualSpacing/>
        <w:jc w:val="both"/>
      </w:pPr>
    </w:p>
    <w:p w14:paraId="4F7D4DEF" w14:textId="29F9E6C1" w:rsidR="00E1281B" w:rsidRPr="00C15C69" w:rsidRDefault="00E741C4" w:rsidP="00996E0C">
      <w:pPr>
        <w:numPr>
          <w:ilvl w:val="0"/>
          <w:numId w:val="24"/>
        </w:numPr>
        <w:tabs>
          <w:tab w:val="left" w:pos="1740"/>
          <w:tab w:val="left" w:pos="2552"/>
        </w:tabs>
        <w:spacing w:line="240" w:lineRule="auto"/>
        <w:ind w:left="0" w:hanging="11"/>
        <w:jc w:val="both"/>
        <w:rPr>
          <w:b/>
        </w:rPr>
      </w:pPr>
      <w:r w:rsidRPr="00C15C69">
        <w:t xml:space="preserve">Değerlendirme sonucu iyileştirme faaliyeti gereken uygunsuzluk tespit edilmesi halinde, tespit edilen uygunsuzluklar için </w:t>
      </w:r>
      <w:r w:rsidR="00E1281B" w:rsidRPr="00C15C69">
        <w:t xml:space="preserve">ilgili </w:t>
      </w:r>
      <w:r w:rsidR="00764367" w:rsidRPr="00C15C69">
        <w:t>KYS</w:t>
      </w:r>
      <w:r w:rsidR="00E655BA" w:rsidRPr="00C15C69">
        <w:t xml:space="preserve"> Temsilcisi</w:t>
      </w:r>
      <w:r w:rsidRPr="00C15C69">
        <w:t xml:space="preserve"> tarafından DF açılarak takip edilir. </w:t>
      </w:r>
      <w:r w:rsidR="00105D5D" w:rsidRPr="00C15C69">
        <w:rPr>
          <w:b/>
        </w:rPr>
        <w:t>FR.</w:t>
      </w:r>
      <w:r w:rsidR="00157E90" w:rsidRPr="00C15C69">
        <w:rPr>
          <w:b/>
        </w:rPr>
        <w:t>0</w:t>
      </w:r>
      <w:r w:rsidR="002667C7" w:rsidRPr="00C15C69">
        <w:rPr>
          <w:b/>
        </w:rPr>
        <w:t>1</w:t>
      </w:r>
      <w:r w:rsidR="00157E90" w:rsidRPr="00C15C69">
        <w:rPr>
          <w:b/>
        </w:rPr>
        <w:t xml:space="preserve">3 </w:t>
      </w:r>
      <w:r w:rsidRPr="00C15C69">
        <w:rPr>
          <w:b/>
        </w:rPr>
        <w:t>D</w:t>
      </w:r>
      <w:r w:rsidR="00105D5D" w:rsidRPr="00C15C69">
        <w:rPr>
          <w:b/>
        </w:rPr>
        <w:t>üzeltici Faaliyet Formu, FR.</w:t>
      </w:r>
      <w:r w:rsidR="00157E90" w:rsidRPr="00C15C69">
        <w:rPr>
          <w:b/>
        </w:rPr>
        <w:t>0</w:t>
      </w:r>
      <w:r w:rsidR="002667C7" w:rsidRPr="00C15C69">
        <w:rPr>
          <w:b/>
        </w:rPr>
        <w:t xml:space="preserve">55 </w:t>
      </w:r>
      <w:r w:rsidRPr="00C15C69">
        <w:rPr>
          <w:b/>
        </w:rPr>
        <w:t xml:space="preserve">Düzeltici Faaliyet </w:t>
      </w:r>
      <w:r w:rsidR="00E82D3D" w:rsidRPr="00C15C69">
        <w:rPr>
          <w:b/>
        </w:rPr>
        <w:t>Takip</w:t>
      </w:r>
      <w:r w:rsidR="00105D5D" w:rsidRPr="00C15C69">
        <w:rPr>
          <w:b/>
        </w:rPr>
        <w:t xml:space="preserve"> Formu, FR.0</w:t>
      </w:r>
      <w:r w:rsidR="002667C7" w:rsidRPr="00C15C69">
        <w:rPr>
          <w:b/>
        </w:rPr>
        <w:t>37</w:t>
      </w:r>
      <w:r w:rsidR="00157E90" w:rsidRPr="00C15C69">
        <w:rPr>
          <w:b/>
        </w:rPr>
        <w:t xml:space="preserve"> </w:t>
      </w:r>
      <w:r w:rsidR="00F61AC2" w:rsidRPr="00C15C69">
        <w:rPr>
          <w:b/>
        </w:rPr>
        <w:t xml:space="preserve">Dilek </w:t>
      </w:r>
      <w:r w:rsidR="00DD5EFE" w:rsidRPr="00C15C69">
        <w:rPr>
          <w:b/>
        </w:rPr>
        <w:t xml:space="preserve">Öneri </w:t>
      </w:r>
      <w:r w:rsidR="00157E90" w:rsidRPr="00C15C69">
        <w:rPr>
          <w:b/>
        </w:rPr>
        <w:t>İstek</w:t>
      </w:r>
      <w:r w:rsidR="00105D5D" w:rsidRPr="00C15C69">
        <w:rPr>
          <w:b/>
        </w:rPr>
        <w:t xml:space="preserve"> Takip Formu</w:t>
      </w:r>
    </w:p>
    <w:p w14:paraId="1523A41E" w14:textId="77777777" w:rsidR="00E1281B" w:rsidRPr="00C15C69" w:rsidRDefault="00E1281B" w:rsidP="00996E0C">
      <w:pPr>
        <w:numPr>
          <w:ilvl w:val="0"/>
          <w:numId w:val="24"/>
        </w:numPr>
        <w:tabs>
          <w:tab w:val="left" w:pos="1740"/>
          <w:tab w:val="left" w:pos="2552"/>
        </w:tabs>
        <w:spacing w:line="240" w:lineRule="auto"/>
        <w:ind w:left="0" w:hanging="11"/>
        <w:jc w:val="both"/>
      </w:pPr>
      <w:r w:rsidRPr="00C15C69">
        <w:t>Düzeltici faaliyet, karşılaşılan uygunsuzluğun etkisine uygun olarak gerçekleştirir.</w:t>
      </w:r>
    </w:p>
    <w:p w14:paraId="135BC1A8" w14:textId="77777777" w:rsidR="00E1281B" w:rsidRPr="00C15C69" w:rsidRDefault="00E1281B" w:rsidP="00996E0C">
      <w:pPr>
        <w:numPr>
          <w:ilvl w:val="0"/>
          <w:numId w:val="24"/>
        </w:numPr>
        <w:tabs>
          <w:tab w:val="left" w:pos="1740"/>
          <w:tab w:val="left" w:pos="2552"/>
        </w:tabs>
        <w:spacing w:line="240" w:lineRule="auto"/>
        <w:ind w:left="0" w:hanging="11"/>
        <w:jc w:val="both"/>
        <w:rPr>
          <w:bCs/>
        </w:rPr>
      </w:pPr>
      <w:r w:rsidRPr="00C15C69">
        <w:rPr>
          <w:bCs/>
        </w:rPr>
        <w:t>Uygunsuzluğun; tekrar veya başka bir yerde oluşmaması için nedenlerini ortadan kaldırmak ama</w:t>
      </w:r>
      <w:r w:rsidR="00157E90" w:rsidRPr="00C15C69">
        <w:rPr>
          <w:bCs/>
        </w:rPr>
        <w:t>cıyla faaliyet ihtiyacı ilgili müdür y</w:t>
      </w:r>
      <w:r w:rsidRPr="00C15C69">
        <w:rPr>
          <w:bCs/>
        </w:rPr>
        <w:t>ardımcısı tarafından tekrar belirlenir.</w:t>
      </w:r>
    </w:p>
    <w:p w14:paraId="42210AB2" w14:textId="77777777" w:rsidR="00E1281B" w:rsidRPr="00C15C69" w:rsidRDefault="00E1281B" w:rsidP="00996E0C">
      <w:pPr>
        <w:numPr>
          <w:ilvl w:val="0"/>
          <w:numId w:val="24"/>
        </w:numPr>
        <w:tabs>
          <w:tab w:val="left" w:pos="1740"/>
          <w:tab w:val="left" w:pos="2552"/>
        </w:tabs>
        <w:spacing w:line="240" w:lineRule="auto"/>
        <w:ind w:left="0" w:hanging="11"/>
        <w:jc w:val="both"/>
        <w:rPr>
          <w:bCs/>
        </w:rPr>
      </w:pPr>
      <w:r w:rsidRPr="00C15C69">
        <w:rPr>
          <w:bCs/>
        </w:rPr>
        <w:t>Uygunsuzluğun gözden geçiril</w:t>
      </w:r>
      <w:r w:rsidR="00157E90" w:rsidRPr="00C15C69">
        <w:rPr>
          <w:bCs/>
        </w:rPr>
        <w:t>mesi ve analizi sorumlu ilgili müdür y</w:t>
      </w:r>
      <w:r w:rsidRPr="00C15C69">
        <w:rPr>
          <w:bCs/>
        </w:rPr>
        <w:t>ardımcısı tarafından yapılır.</w:t>
      </w:r>
    </w:p>
    <w:p w14:paraId="08A41F24" w14:textId="77777777" w:rsidR="00E1281B" w:rsidRPr="00C15C69" w:rsidRDefault="00E1281B" w:rsidP="00996E0C">
      <w:pPr>
        <w:numPr>
          <w:ilvl w:val="0"/>
          <w:numId w:val="24"/>
        </w:numPr>
        <w:tabs>
          <w:tab w:val="left" w:pos="1740"/>
          <w:tab w:val="left" w:pos="2552"/>
        </w:tabs>
        <w:spacing w:after="0" w:line="240" w:lineRule="auto"/>
        <w:ind w:left="0" w:hanging="11"/>
        <w:jc w:val="both"/>
        <w:rPr>
          <w:bCs/>
        </w:rPr>
      </w:pPr>
      <w:r w:rsidRPr="00C15C69">
        <w:rPr>
          <w:bCs/>
        </w:rPr>
        <w:t>Uygunsuzluğun sebepleri belirlendikten sonra farklı birim ve bölümlerde benzer uygunsuzlukların varlığı veya potansiyel olarak oluşabileceği de düşünülerek düzeltme çalışmalarının geniş alanda gerekli kontroller yapılarak gerçekleştirilmesi sağlanır.</w:t>
      </w:r>
    </w:p>
    <w:p w14:paraId="1B4B5EB4" w14:textId="77777777" w:rsidR="00E741C4" w:rsidRPr="00C15C69" w:rsidRDefault="00E741C4" w:rsidP="00996E0C">
      <w:pPr>
        <w:tabs>
          <w:tab w:val="left" w:pos="2552"/>
        </w:tabs>
        <w:spacing w:after="0" w:line="240" w:lineRule="auto"/>
        <w:jc w:val="both"/>
        <w:rPr>
          <w:b/>
        </w:rPr>
      </w:pPr>
    </w:p>
    <w:p w14:paraId="357CE2D4" w14:textId="77777777" w:rsidR="00E741C4" w:rsidRPr="00C15C69" w:rsidRDefault="00E741C4" w:rsidP="00996E0C">
      <w:pPr>
        <w:tabs>
          <w:tab w:val="left" w:pos="2552"/>
        </w:tabs>
        <w:spacing w:after="0" w:line="240" w:lineRule="auto"/>
        <w:jc w:val="both"/>
        <w:rPr>
          <w:b/>
        </w:rPr>
      </w:pPr>
      <w:r w:rsidRPr="00C15C69">
        <w:rPr>
          <w:b/>
        </w:rPr>
        <w:t xml:space="preserve">5.3 </w:t>
      </w:r>
      <w:r w:rsidR="00375A53" w:rsidRPr="00C15C69">
        <w:rPr>
          <w:b/>
        </w:rPr>
        <w:t>D</w:t>
      </w:r>
      <w:r w:rsidRPr="00C15C69">
        <w:rPr>
          <w:b/>
        </w:rPr>
        <w:t>F Açılması, Kapatılması ve Takibi</w:t>
      </w:r>
    </w:p>
    <w:p w14:paraId="1316A4C7" w14:textId="77777777" w:rsidR="00086D39" w:rsidRPr="00C15C69" w:rsidRDefault="00086D39" w:rsidP="00996E0C">
      <w:pPr>
        <w:tabs>
          <w:tab w:val="left" w:pos="2552"/>
        </w:tabs>
        <w:spacing w:after="0" w:line="240" w:lineRule="auto"/>
        <w:jc w:val="both"/>
        <w:rPr>
          <w:b/>
        </w:rPr>
      </w:pPr>
    </w:p>
    <w:p w14:paraId="66BC1DE3" w14:textId="77777777" w:rsidR="00E741C4" w:rsidRPr="00C15C69" w:rsidRDefault="00E741C4" w:rsidP="00996E0C">
      <w:pPr>
        <w:tabs>
          <w:tab w:val="left" w:pos="2552"/>
        </w:tabs>
        <w:spacing w:after="0" w:line="240" w:lineRule="auto"/>
        <w:jc w:val="both"/>
      </w:pPr>
      <w:r w:rsidRPr="00C15C69">
        <w:t xml:space="preserve">Tespit edilen uygunsuzluklar için </w:t>
      </w:r>
      <w:r w:rsidR="00121B1A" w:rsidRPr="00C15C69">
        <w:t xml:space="preserve">ilgili </w:t>
      </w:r>
      <w:bookmarkStart w:id="1" w:name="_Hlk30628396"/>
      <w:r w:rsidR="00086D39" w:rsidRPr="00C15C69">
        <w:t>m</w:t>
      </w:r>
      <w:r w:rsidR="00121B1A" w:rsidRPr="00C15C69">
        <w:t xml:space="preserve">üdür </w:t>
      </w:r>
      <w:proofErr w:type="spellStart"/>
      <w:r w:rsidR="00086D39" w:rsidRPr="00C15C69">
        <w:t>y</w:t>
      </w:r>
      <w:r w:rsidR="00121B1A" w:rsidRPr="00C15C69">
        <w:t>ardımcısı</w:t>
      </w:r>
      <w:bookmarkEnd w:id="1"/>
      <w:r w:rsidRPr="00C15C69">
        <w:t>tarafından</w:t>
      </w:r>
      <w:proofErr w:type="spellEnd"/>
      <w:r w:rsidRPr="00C15C69">
        <w:t xml:space="preserve"> DF açılmasına karar verilmesi durumunda, uygunsuzluğun </w:t>
      </w:r>
      <w:r w:rsidR="00E82D3D" w:rsidRPr="00C15C69">
        <w:t>düzeltilmesi</w:t>
      </w:r>
      <w:r w:rsidRPr="00C15C69">
        <w:t>, ortadan kaldırılması ve tekrarlamaması için gerekli faaliyetler aşağıda belirtilen sırayla gerçekleştirilir:</w:t>
      </w:r>
    </w:p>
    <w:p w14:paraId="59D38520" w14:textId="77777777" w:rsidR="00E741C4" w:rsidRPr="00C15C69" w:rsidRDefault="00E741C4" w:rsidP="00996E0C">
      <w:pPr>
        <w:tabs>
          <w:tab w:val="left" w:pos="2552"/>
        </w:tabs>
        <w:spacing w:after="0" w:line="240" w:lineRule="auto"/>
        <w:jc w:val="both"/>
      </w:pPr>
    </w:p>
    <w:p w14:paraId="22A6F98A" w14:textId="0FFE2724" w:rsidR="00E741C4" w:rsidRPr="00C15C69" w:rsidRDefault="00DD5EFE" w:rsidP="00996E0C">
      <w:pPr>
        <w:numPr>
          <w:ilvl w:val="0"/>
          <w:numId w:val="25"/>
        </w:numPr>
        <w:tabs>
          <w:tab w:val="left" w:pos="426"/>
          <w:tab w:val="left" w:pos="2552"/>
        </w:tabs>
        <w:spacing w:after="0" w:line="240" w:lineRule="auto"/>
        <w:ind w:left="0" w:firstLine="0"/>
        <w:jc w:val="both"/>
      </w:pPr>
      <w:r w:rsidRPr="00C15C69">
        <w:t xml:space="preserve">İlgili </w:t>
      </w:r>
      <w:r w:rsidR="00086D39" w:rsidRPr="00C15C69">
        <w:t>m</w:t>
      </w:r>
      <w:r w:rsidR="00121B1A" w:rsidRPr="00C15C69">
        <w:t xml:space="preserve">üdür </w:t>
      </w:r>
      <w:r w:rsidR="00086D39" w:rsidRPr="00C15C69">
        <w:t>y</w:t>
      </w:r>
      <w:r w:rsidR="00121B1A" w:rsidRPr="00C15C69">
        <w:t xml:space="preserve">ardımcısı </w:t>
      </w:r>
      <w:r w:rsidR="006E1D1C" w:rsidRPr="00C15C69">
        <w:rPr>
          <w:b/>
        </w:rPr>
        <w:t>PL.</w:t>
      </w:r>
      <w:proofErr w:type="gramStart"/>
      <w:r w:rsidR="006E1D1C" w:rsidRPr="00C15C69">
        <w:rPr>
          <w:b/>
        </w:rPr>
        <w:t>001  Bağlam</w:t>
      </w:r>
      <w:proofErr w:type="gramEnd"/>
      <w:r w:rsidR="006E1D1C" w:rsidRPr="00C15C69">
        <w:rPr>
          <w:b/>
        </w:rPr>
        <w:t xml:space="preserve"> Risk Fırsat Etki Değerlendirme Planı </w:t>
      </w:r>
      <w:r w:rsidR="00E741C4" w:rsidRPr="00C15C69">
        <w:t xml:space="preserve">ile talep edilen </w:t>
      </w:r>
      <w:r w:rsidR="006B647F" w:rsidRPr="00C15C69">
        <w:t>düzeltici faaliyetleri</w:t>
      </w:r>
      <w:r w:rsidR="00E741C4" w:rsidRPr="00C15C69">
        <w:t xml:space="preserve"> uygulayacak sorumluyu, uygunsuzluğun sebebini ve yapılacak faaliyetleri tespit eder. Uygunsuzlukların giderilmesi için planlamalar yapılırken, okulun imkânları ve yasal mevzuatlar dikkate alınır. Gerçekleştirilecek faaliyetler, uygunsuzlukların önlenmesini veya bir daha tekrarlanmamasını sağlayacak şekilde belirlenir.</w:t>
      </w:r>
    </w:p>
    <w:p w14:paraId="7ABFDF99" w14:textId="77777777" w:rsidR="00E741C4" w:rsidRPr="00C15C69" w:rsidRDefault="00E741C4" w:rsidP="00996E0C">
      <w:pPr>
        <w:tabs>
          <w:tab w:val="left" w:pos="426"/>
          <w:tab w:val="left" w:pos="2552"/>
        </w:tabs>
        <w:spacing w:after="0" w:line="240" w:lineRule="auto"/>
        <w:jc w:val="both"/>
      </w:pPr>
    </w:p>
    <w:p w14:paraId="2DF1E0D3" w14:textId="53C73F26" w:rsidR="00E741C4" w:rsidRPr="00C15C69" w:rsidRDefault="00764367" w:rsidP="00996E0C">
      <w:pPr>
        <w:numPr>
          <w:ilvl w:val="0"/>
          <w:numId w:val="25"/>
        </w:numPr>
        <w:tabs>
          <w:tab w:val="left" w:pos="426"/>
          <w:tab w:val="left" w:pos="2552"/>
        </w:tabs>
        <w:spacing w:after="0" w:line="240" w:lineRule="auto"/>
        <w:ind w:left="0" w:firstLine="0"/>
        <w:jc w:val="both"/>
      </w:pPr>
      <w:r w:rsidRPr="00C15C69">
        <w:t>KYS</w:t>
      </w:r>
      <w:r w:rsidR="00E655BA" w:rsidRPr="00C15C69">
        <w:t>-</w:t>
      </w:r>
      <w:proofErr w:type="spellStart"/>
      <w:r w:rsidR="00E655BA" w:rsidRPr="00C15C69">
        <w:t>T</w:t>
      </w:r>
      <w:r w:rsidR="00E741C4" w:rsidRPr="00C15C69">
        <w:t>tarafından</w:t>
      </w:r>
      <w:proofErr w:type="spellEnd"/>
      <w:r w:rsidR="00E741C4" w:rsidRPr="00C15C69">
        <w:t xml:space="preserve"> </w:t>
      </w:r>
      <w:r w:rsidR="00105D5D" w:rsidRPr="00C15C69">
        <w:rPr>
          <w:b/>
        </w:rPr>
        <w:t>FR.</w:t>
      </w:r>
      <w:r w:rsidR="00157E90" w:rsidRPr="00C15C69">
        <w:rPr>
          <w:b/>
        </w:rPr>
        <w:t>0</w:t>
      </w:r>
      <w:r w:rsidR="006E1D1C" w:rsidRPr="00C15C69">
        <w:rPr>
          <w:b/>
        </w:rPr>
        <w:t>1</w:t>
      </w:r>
      <w:r w:rsidR="00157E90" w:rsidRPr="00C15C69">
        <w:rPr>
          <w:b/>
        </w:rPr>
        <w:t xml:space="preserve">3 </w:t>
      </w:r>
      <w:r w:rsidR="00E741C4" w:rsidRPr="00C15C69">
        <w:rPr>
          <w:b/>
        </w:rPr>
        <w:t>Düzeltici Faaliyet Formu</w:t>
      </w:r>
      <w:r w:rsidR="00E741C4" w:rsidRPr="00C15C69">
        <w:t xml:space="preserve"> doldurulur (DF açılır).</w:t>
      </w:r>
    </w:p>
    <w:p w14:paraId="334ADC64" w14:textId="77777777" w:rsidR="00E741C4" w:rsidRPr="00C15C69" w:rsidRDefault="00E741C4" w:rsidP="00996E0C">
      <w:pPr>
        <w:tabs>
          <w:tab w:val="left" w:pos="426"/>
          <w:tab w:val="left" w:pos="2552"/>
        </w:tabs>
        <w:spacing w:after="0" w:line="240" w:lineRule="auto"/>
        <w:jc w:val="both"/>
      </w:pPr>
    </w:p>
    <w:p w14:paraId="59F5A4B8" w14:textId="4546697B" w:rsidR="00E741C4" w:rsidRPr="00C15C69" w:rsidRDefault="00764367" w:rsidP="00996E0C">
      <w:pPr>
        <w:numPr>
          <w:ilvl w:val="0"/>
          <w:numId w:val="25"/>
        </w:numPr>
        <w:tabs>
          <w:tab w:val="left" w:pos="426"/>
          <w:tab w:val="left" w:pos="2552"/>
        </w:tabs>
        <w:spacing w:after="0" w:line="240" w:lineRule="auto"/>
        <w:ind w:left="0" w:firstLine="0"/>
        <w:jc w:val="both"/>
      </w:pPr>
      <w:r w:rsidRPr="00C15C69">
        <w:t>KYS</w:t>
      </w:r>
      <w:r w:rsidR="00E655BA" w:rsidRPr="00C15C69">
        <w:t>-</w:t>
      </w:r>
      <w:proofErr w:type="spellStart"/>
      <w:r w:rsidR="00E655BA" w:rsidRPr="00C15C69">
        <w:t>T</w:t>
      </w:r>
      <w:r w:rsidR="00E741C4" w:rsidRPr="00C15C69">
        <w:t>tarafından</w:t>
      </w:r>
      <w:proofErr w:type="spellEnd"/>
      <w:r w:rsidR="00E741C4" w:rsidRPr="00C15C69">
        <w:t xml:space="preserve"> </w:t>
      </w:r>
      <w:r w:rsidR="00105D5D" w:rsidRPr="00C15C69">
        <w:rPr>
          <w:b/>
        </w:rPr>
        <w:t>FR.</w:t>
      </w:r>
      <w:r w:rsidR="00157E90" w:rsidRPr="00C15C69">
        <w:rPr>
          <w:b/>
        </w:rPr>
        <w:t>0</w:t>
      </w:r>
      <w:r w:rsidR="006E1D1C" w:rsidRPr="00C15C69">
        <w:rPr>
          <w:b/>
        </w:rPr>
        <w:t>55</w:t>
      </w:r>
      <w:r w:rsidR="00E741C4" w:rsidRPr="00C15C69">
        <w:rPr>
          <w:b/>
        </w:rPr>
        <w:t xml:space="preserve"> Düzeltici Faaliyet </w:t>
      </w:r>
      <w:r w:rsidR="00E82D3D" w:rsidRPr="00C15C69">
        <w:rPr>
          <w:b/>
        </w:rPr>
        <w:t>Takip</w:t>
      </w:r>
      <w:r w:rsidR="00E741C4" w:rsidRPr="00C15C69">
        <w:rPr>
          <w:b/>
        </w:rPr>
        <w:t xml:space="preserve"> Formu</w:t>
      </w:r>
      <w:r w:rsidR="00E741C4" w:rsidRPr="00C15C69">
        <w:t xml:space="preserve"> veya </w:t>
      </w:r>
      <w:r w:rsidR="00105D5D" w:rsidRPr="00C15C69">
        <w:rPr>
          <w:b/>
        </w:rPr>
        <w:t>FR.0</w:t>
      </w:r>
      <w:r w:rsidR="006E1D1C" w:rsidRPr="00C15C69">
        <w:rPr>
          <w:b/>
        </w:rPr>
        <w:t>37</w:t>
      </w:r>
      <w:r w:rsidR="00F61AC2" w:rsidRPr="00C15C69">
        <w:rPr>
          <w:b/>
        </w:rPr>
        <w:t xml:space="preserve"> Dilek </w:t>
      </w:r>
      <w:r w:rsidR="00DD5EFE" w:rsidRPr="00C15C69">
        <w:rPr>
          <w:b/>
        </w:rPr>
        <w:t xml:space="preserve">Öneri </w:t>
      </w:r>
      <w:r w:rsidR="00157E90" w:rsidRPr="00C15C69">
        <w:rPr>
          <w:b/>
        </w:rPr>
        <w:t>İstek</w:t>
      </w:r>
      <w:r w:rsidR="00E741C4" w:rsidRPr="00C15C69">
        <w:rPr>
          <w:b/>
        </w:rPr>
        <w:t xml:space="preserve"> Takip Formu</w:t>
      </w:r>
      <w:r w:rsidR="00E741C4" w:rsidRPr="00C15C69">
        <w:t xml:space="preserve"> doldurularak düzeltici faaliyetlerin takibi yapılır.</w:t>
      </w:r>
    </w:p>
    <w:p w14:paraId="3FBD101E" w14:textId="77777777" w:rsidR="00E741C4" w:rsidRPr="00C15C69" w:rsidRDefault="00E741C4" w:rsidP="00996E0C">
      <w:pPr>
        <w:tabs>
          <w:tab w:val="left" w:pos="426"/>
          <w:tab w:val="left" w:pos="2552"/>
        </w:tabs>
        <w:spacing w:after="0" w:line="240" w:lineRule="auto"/>
        <w:jc w:val="both"/>
      </w:pPr>
    </w:p>
    <w:p w14:paraId="5320309B" w14:textId="3D22CEFD" w:rsidR="00E741C4" w:rsidRPr="00C15C69" w:rsidRDefault="00E741C4" w:rsidP="00996E0C">
      <w:pPr>
        <w:numPr>
          <w:ilvl w:val="0"/>
          <w:numId w:val="25"/>
        </w:numPr>
        <w:tabs>
          <w:tab w:val="left" w:pos="426"/>
          <w:tab w:val="left" w:pos="2552"/>
        </w:tabs>
        <w:spacing w:after="0" w:line="240" w:lineRule="auto"/>
        <w:ind w:left="0" w:firstLine="0"/>
        <w:jc w:val="both"/>
      </w:pPr>
      <w:r w:rsidRPr="00C15C69">
        <w:t xml:space="preserve">Açılan </w:t>
      </w:r>
      <w:proofErr w:type="spellStart"/>
      <w:r w:rsidRPr="00C15C69">
        <w:t>DF’ler</w:t>
      </w:r>
      <w:r w:rsidR="00086D39" w:rsidRPr="00C15C69">
        <w:t>o</w:t>
      </w:r>
      <w:r w:rsidRPr="00C15C69">
        <w:t>kul</w:t>
      </w:r>
      <w:proofErr w:type="spellEnd"/>
      <w:r w:rsidRPr="00C15C69">
        <w:t xml:space="preserve"> </w:t>
      </w:r>
      <w:r w:rsidR="00086D39" w:rsidRPr="00C15C69">
        <w:t>m</w:t>
      </w:r>
      <w:r w:rsidRPr="00C15C69">
        <w:t>üdürü/</w:t>
      </w:r>
      <w:r w:rsidR="00764367" w:rsidRPr="00C15C69">
        <w:t>KYS</w:t>
      </w:r>
      <w:r w:rsidRPr="00C15C69">
        <w:t xml:space="preserve"> Yöneticisi tarafından onaylandıktan sonra, </w:t>
      </w:r>
      <w:r w:rsidR="006C5846" w:rsidRPr="00C15C69">
        <w:t>müdür y</w:t>
      </w:r>
      <w:r w:rsidR="00121B1A" w:rsidRPr="00C15C69">
        <w:t xml:space="preserve">ardımcısı </w:t>
      </w:r>
      <w:r w:rsidRPr="00C15C69">
        <w:t xml:space="preserve">tarafından </w:t>
      </w:r>
      <w:r w:rsidR="00105D5D" w:rsidRPr="00C15C69">
        <w:rPr>
          <w:b/>
        </w:rPr>
        <w:t>FR.</w:t>
      </w:r>
      <w:r w:rsidR="00157E90" w:rsidRPr="00C15C69">
        <w:rPr>
          <w:b/>
        </w:rPr>
        <w:t>0</w:t>
      </w:r>
      <w:r w:rsidR="006E1D1C" w:rsidRPr="00C15C69">
        <w:rPr>
          <w:b/>
        </w:rPr>
        <w:t>1</w:t>
      </w:r>
      <w:r w:rsidR="00157E90" w:rsidRPr="00C15C69">
        <w:rPr>
          <w:b/>
        </w:rPr>
        <w:t>3</w:t>
      </w:r>
      <w:r w:rsidRPr="00C15C69">
        <w:rPr>
          <w:b/>
        </w:rPr>
        <w:t xml:space="preserve"> Düzeltici Faaliyet </w:t>
      </w:r>
      <w:proofErr w:type="spellStart"/>
      <w:r w:rsidR="006B647F" w:rsidRPr="00C15C69">
        <w:rPr>
          <w:b/>
        </w:rPr>
        <w:t>Formu</w:t>
      </w:r>
      <w:r w:rsidR="006B647F" w:rsidRPr="00C15C69">
        <w:rPr>
          <w:color w:val="000000"/>
        </w:rPr>
        <w:t>ile</w:t>
      </w:r>
      <w:r w:rsidRPr="00C15C69">
        <w:t>ilgili</w:t>
      </w:r>
      <w:proofErr w:type="spellEnd"/>
      <w:r w:rsidRPr="00C15C69">
        <w:t xml:space="preserve"> birimlere iletilerek düzeltici faaliyetler başlatılır.</w:t>
      </w:r>
    </w:p>
    <w:p w14:paraId="14F57EC1" w14:textId="77777777" w:rsidR="00E741C4" w:rsidRPr="00C15C69" w:rsidRDefault="00E741C4" w:rsidP="00996E0C">
      <w:pPr>
        <w:tabs>
          <w:tab w:val="left" w:pos="426"/>
          <w:tab w:val="left" w:pos="2552"/>
        </w:tabs>
        <w:spacing w:after="0" w:line="240" w:lineRule="auto"/>
        <w:ind w:firstLine="283"/>
        <w:jc w:val="both"/>
      </w:pPr>
    </w:p>
    <w:p w14:paraId="0C791E29" w14:textId="77777777" w:rsidR="006E1D1C" w:rsidRPr="00C15C69" w:rsidRDefault="00E741C4" w:rsidP="0090654D">
      <w:pPr>
        <w:numPr>
          <w:ilvl w:val="0"/>
          <w:numId w:val="25"/>
        </w:numPr>
        <w:tabs>
          <w:tab w:val="left" w:pos="426"/>
          <w:tab w:val="left" w:pos="1740"/>
          <w:tab w:val="left" w:pos="2552"/>
        </w:tabs>
        <w:spacing w:after="0" w:line="360" w:lineRule="auto"/>
        <w:ind w:left="0" w:firstLine="0"/>
        <w:jc w:val="both"/>
        <w:rPr>
          <w:b/>
        </w:rPr>
      </w:pPr>
      <w:r w:rsidRPr="00C15C69">
        <w:t xml:space="preserve">DF açılan birim sorumlusu tarafından gerçekleştirilen iyileştirme faaliyetleri </w:t>
      </w:r>
      <w:r w:rsidR="00105D5D" w:rsidRPr="00C15C69">
        <w:rPr>
          <w:b/>
        </w:rPr>
        <w:t>FR.</w:t>
      </w:r>
      <w:r w:rsidR="00157E90" w:rsidRPr="00C15C69">
        <w:rPr>
          <w:b/>
        </w:rPr>
        <w:t>0</w:t>
      </w:r>
      <w:r w:rsidR="006E1D1C" w:rsidRPr="00C15C69">
        <w:rPr>
          <w:b/>
        </w:rPr>
        <w:t>1</w:t>
      </w:r>
      <w:r w:rsidR="00157E90" w:rsidRPr="00C15C69">
        <w:rPr>
          <w:b/>
        </w:rPr>
        <w:t xml:space="preserve">3 </w:t>
      </w:r>
      <w:r w:rsidRPr="00C15C69">
        <w:rPr>
          <w:b/>
        </w:rPr>
        <w:t>Düzeltici Faaliyet Formu</w:t>
      </w:r>
      <w:r w:rsidRPr="00C15C69">
        <w:rPr>
          <w:b/>
          <w:color w:val="000000"/>
        </w:rPr>
        <w:t xml:space="preserve"> </w:t>
      </w:r>
      <w:r w:rsidRPr="00C15C69">
        <w:rPr>
          <w:color w:val="000000"/>
        </w:rPr>
        <w:t>işlenerek</w:t>
      </w:r>
      <w:r w:rsidR="00DD5EFE" w:rsidRPr="00C15C69">
        <w:rPr>
          <w:color w:val="000000"/>
        </w:rPr>
        <w:t xml:space="preserve"> </w:t>
      </w:r>
      <w:proofErr w:type="spellStart"/>
      <w:r w:rsidR="00DD5EFE" w:rsidRPr="00C15C69">
        <w:rPr>
          <w:color w:val="000000"/>
        </w:rPr>
        <w:t>İlgili</w:t>
      </w:r>
      <w:r w:rsidR="00086D39" w:rsidRPr="00C15C69">
        <w:t>m</w:t>
      </w:r>
      <w:r w:rsidR="00121B1A" w:rsidRPr="00C15C69">
        <w:t>üdür</w:t>
      </w:r>
      <w:proofErr w:type="spellEnd"/>
      <w:r w:rsidR="00121B1A" w:rsidRPr="00C15C69">
        <w:t xml:space="preserve"> </w:t>
      </w:r>
      <w:r w:rsidR="00086D39" w:rsidRPr="00C15C69">
        <w:t>y</w:t>
      </w:r>
      <w:r w:rsidR="00121B1A" w:rsidRPr="00C15C69">
        <w:t xml:space="preserve">ardımcısı </w:t>
      </w:r>
      <w:r w:rsidRPr="00C15C69">
        <w:rPr>
          <w:color w:val="000000"/>
        </w:rPr>
        <w:t>teslim edilir.</w:t>
      </w:r>
    </w:p>
    <w:p w14:paraId="5411F1BE" w14:textId="2F2E2309" w:rsidR="00E82D3D" w:rsidRPr="00C15C69" w:rsidRDefault="006E1D1C" w:rsidP="002A2C9C">
      <w:pPr>
        <w:numPr>
          <w:ilvl w:val="0"/>
          <w:numId w:val="25"/>
        </w:numPr>
        <w:tabs>
          <w:tab w:val="left" w:pos="426"/>
          <w:tab w:val="left" w:pos="1740"/>
          <w:tab w:val="left" w:pos="2552"/>
        </w:tabs>
        <w:spacing w:after="0" w:line="240" w:lineRule="auto"/>
        <w:ind w:left="0" w:hanging="11"/>
        <w:jc w:val="both"/>
      </w:pPr>
      <w:r w:rsidRPr="00C15C69">
        <w:rPr>
          <w:b/>
        </w:rPr>
        <w:t>PL.</w:t>
      </w:r>
      <w:proofErr w:type="gramStart"/>
      <w:r w:rsidRPr="00C15C69">
        <w:rPr>
          <w:b/>
        </w:rPr>
        <w:t>001  Bağlam</w:t>
      </w:r>
      <w:proofErr w:type="gramEnd"/>
      <w:r w:rsidRPr="00C15C69">
        <w:rPr>
          <w:b/>
        </w:rPr>
        <w:t xml:space="preserve"> Risk Fırsat Etki Değerlendirme Planı</w:t>
      </w:r>
      <w:r w:rsidR="00C22FFC" w:rsidRPr="00C15C69">
        <w:rPr>
          <w:b/>
        </w:rPr>
        <w:t xml:space="preserve"> Tablosu</w:t>
      </w:r>
      <w:r w:rsidR="00E82D3D" w:rsidRPr="00C15C69">
        <w:rPr>
          <w:color w:val="000000"/>
        </w:rPr>
        <w:t xml:space="preserve">nun bir nüshası </w:t>
      </w:r>
      <w:r w:rsidR="00DD5EFE" w:rsidRPr="00C15C69">
        <w:rPr>
          <w:color w:val="000000"/>
        </w:rPr>
        <w:t xml:space="preserve">ilgili </w:t>
      </w:r>
      <w:r w:rsidR="006C5846" w:rsidRPr="00C15C69">
        <w:t>müdür y</w:t>
      </w:r>
      <w:r w:rsidR="00121B1A" w:rsidRPr="00C15C69">
        <w:t xml:space="preserve">ardımcısı </w:t>
      </w:r>
      <w:r w:rsidR="00E82D3D" w:rsidRPr="00C15C69">
        <w:rPr>
          <w:color w:val="000000"/>
        </w:rPr>
        <w:t xml:space="preserve">tarafından uygunsuzluk bildirimi yapan kişiye iletilir. </w:t>
      </w:r>
    </w:p>
    <w:p w14:paraId="4F73E927" w14:textId="77777777" w:rsidR="00E82D3D" w:rsidRPr="00C15C69" w:rsidRDefault="00E82D3D" w:rsidP="00996E0C">
      <w:pPr>
        <w:pStyle w:val="ListeParagraf"/>
        <w:tabs>
          <w:tab w:val="left" w:pos="426"/>
          <w:tab w:val="left" w:pos="2552"/>
        </w:tabs>
        <w:spacing w:after="0" w:line="240" w:lineRule="auto"/>
        <w:ind w:left="0" w:hanging="11"/>
        <w:jc w:val="both"/>
        <w:rPr>
          <w:color w:val="000000"/>
        </w:rPr>
      </w:pPr>
    </w:p>
    <w:p w14:paraId="2CC462EC" w14:textId="77777777" w:rsidR="00E82D3D" w:rsidRPr="00C15C69" w:rsidRDefault="00E82D3D" w:rsidP="00996E0C">
      <w:pPr>
        <w:pStyle w:val="ListeParagraf"/>
        <w:numPr>
          <w:ilvl w:val="0"/>
          <w:numId w:val="25"/>
        </w:numPr>
        <w:tabs>
          <w:tab w:val="left" w:pos="426"/>
          <w:tab w:val="left" w:pos="1740"/>
          <w:tab w:val="left" w:pos="2552"/>
        </w:tabs>
        <w:spacing w:after="0" w:line="240" w:lineRule="auto"/>
        <w:ind w:left="0" w:hanging="11"/>
        <w:jc w:val="both"/>
      </w:pPr>
      <w:r w:rsidRPr="00C15C69">
        <w:rPr>
          <w:color w:val="000000"/>
        </w:rPr>
        <w:t xml:space="preserve">Uygunsuzluk bildirimi, memnuniyet anketi veya </w:t>
      </w:r>
      <w:r w:rsidR="00DD5EFE" w:rsidRPr="00C15C69">
        <w:rPr>
          <w:color w:val="000000"/>
        </w:rPr>
        <w:t xml:space="preserve">öneri </w:t>
      </w:r>
      <w:r w:rsidRPr="00C15C69">
        <w:rPr>
          <w:color w:val="000000"/>
        </w:rPr>
        <w:t>kutuları gibi genel bildirim veya isimsiz kişilerden gelmesi halinde, DF sonucu duyuru ilan panolarında yayınlanır.</w:t>
      </w:r>
    </w:p>
    <w:p w14:paraId="0513C4D7" w14:textId="77777777" w:rsidR="00E82D3D" w:rsidRPr="00C15C69" w:rsidRDefault="00E82D3D" w:rsidP="00996E0C">
      <w:pPr>
        <w:pStyle w:val="ListeParagraf"/>
        <w:tabs>
          <w:tab w:val="left" w:pos="426"/>
          <w:tab w:val="left" w:pos="2552"/>
        </w:tabs>
        <w:spacing w:after="0" w:line="240" w:lineRule="auto"/>
        <w:ind w:left="0" w:hanging="11"/>
        <w:jc w:val="both"/>
      </w:pPr>
    </w:p>
    <w:p w14:paraId="62731C0F" w14:textId="77777777" w:rsidR="00E82D3D" w:rsidRPr="00C15C69" w:rsidRDefault="00E82D3D" w:rsidP="00996E0C">
      <w:pPr>
        <w:pStyle w:val="ListeParagraf"/>
        <w:numPr>
          <w:ilvl w:val="0"/>
          <w:numId w:val="25"/>
        </w:numPr>
        <w:tabs>
          <w:tab w:val="left" w:pos="426"/>
          <w:tab w:val="left" w:pos="1740"/>
          <w:tab w:val="left" w:pos="2552"/>
        </w:tabs>
        <w:spacing w:after="0" w:line="240" w:lineRule="auto"/>
        <w:ind w:left="0" w:hanging="11"/>
        <w:jc w:val="both"/>
      </w:pPr>
      <w:r w:rsidRPr="00C15C69">
        <w:t xml:space="preserve">DF sürecinde oluşturulan tüm belgeler </w:t>
      </w:r>
      <w:r w:rsidR="00DD5EFE" w:rsidRPr="00C15C69">
        <w:t xml:space="preserve">ilgili </w:t>
      </w:r>
      <w:r w:rsidR="006C5846" w:rsidRPr="00C15C69">
        <w:t>müdür y</w:t>
      </w:r>
      <w:r w:rsidR="00121B1A" w:rsidRPr="00C15C69">
        <w:t xml:space="preserve">ardımcısı </w:t>
      </w:r>
      <w:r w:rsidRPr="00C15C69">
        <w:t xml:space="preserve">tarafından </w:t>
      </w:r>
      <w:r w:rsidR="00764367" w:rsidRPr="00C15C69">
        <w:t>KYS</w:t>
      </w:r>
      <w:r w:rsidRPr="00C15C69">
        <w:t xml:space="preserve"> arşivinde saklanır.</w:t>
      </w:r>
    </w:p>
    <w:p w14:paraId="75084EE0" w14:textId="77777777" w:rsidR="00C22FFC" w:rsidRPr="00C15C69" w:rsidRDefault="00C22FFC" w:rsidP="00996E0C">
      <w:pPr>
        <w:pStyle w:val="ListeParagraf"/>
        <w:tabs>
          <w:tab w:val="left" w:pos="426"/>
          <w:tab w:val="left" w:pos="1740"/>
          <w:tab w:val="left" w:pos="2552"/>
        </w:tabs>
        <w:spacing w:after="0" w:line="240" w:lineRule="auto"/>
        <w:ind w:left="0"/>
        <w:jc w:val="both"/>
        <w:rPr>
          <w:b/>
          <w:bCs/>
        </w:rPr>
      </w:pPr>
    </w:p>
    <w:p w14:paraId="5AC6E900" w14:textId="77777777" w:rsidR="00E82D3D" w:rsidRPr="00C15C69" w:rsidRDefault="00105D5D" w:rsidP="00996E0C">
      <w:pPr>
        <w:pStyle w:val="ListeParagraf"/>
        <w:tabs>
          <w:tab w:val="left" w:pos="426"/>
          <w:tab w:val="left" w:pos="1740"/>
          <w:tab w:val="left" w:pos="2552"/>
        </w:tabs>
        <w:spacing w:after="0" w:line="240" w:lineRule="auto"/>
        <w:ind w:left="0"/>
        <w:jc w:val="both"/>
        <w:rPr>
          <w:b/>
          <w:bCs/>
        </w:rPr>
      </w:pPr>
      <w:r w:rsidRPr="00C15C69">
        <w:rPr>
          <w:b/>
          <w:bCs/>
        </w:rPr>
        <w:t xml:space="preserve">5.4 </w:t>
      </w:r>
      <w:r w:rsidR="00E82D3D" w:rsidRPr="00C15C69">
        <w:rPr>
          <w:b/>
          <w:bCs/>
        </w:rPr>
        <w:t>Düzeltici Faaliyet Etkinliği:</w:t>
      </w:r>
    </w:p>
    <w:p w14:paraId="1BE58822" w14:textId="77777777" w:rsidR="006B647F" w:rsidRPr="00C15C69" w:rsidRDefault="006B647F" w:rsidP="00996E0C">
      <w:pPr>
        <w:pStyle w:val="ListeParagraf"/>
        <w:tabs>
          <w:tab w:val="left" w:pos="426"/>
          <w:tab w:val="left" w:pos="1740"/>
          <w:tab w:val="left" w:pos="2552"/>
        </w:tabs>
        <w:spacing w:after="0" w:line="240" w:lineRule="auto"/>
        <w:ind w:left="0"/>
        <w:jc w:val="both"/>
        <w:rPr>
          <w:b/>
          <w:bCs/>
        </w:rPr>
      </w:pPr>
    </w:p>
    <w:p w14:paraId="4FA43FBE" w14:textId="39DC121B" w:rsidR="00121B1A" w:rsidRPr="00C15C69" w:rsidRDefault="00105D5D" w:rsidP="00996E0C">
      <w:pPr>
        <w:pStyle w:val="ListeParagraf"/>
        <w:tabs>
          <w:tab w:val="left" w:pos="426"/>
          <w:tab w:val="left" w:pos="993"/>
          <w:tab w:val="left" w:pos="2552"/>
        </w:tabs>
        <w:spacing w:line="240" w:lineRule="auto"/>
        <w:ind w:left="0"/>
        <w:jc w:val="both"/>
      </w:pPr>
      <w:r w:rsidRPr="00C15C69">
        <w:rPr>
          <w:b/>
        </w:rPr>
        <w:t>a.</w:t>
      </w:r>
      <w:r w:rsidR="002667C7" w:rsidRPr="00C15C69">
        <w:rPr>
          <w:b/>
        </w:rPr>
        <w:t xml:space="preserve"> </w:t>
      </w:r>
      <w:r w:rsidR="006B647F" w:rsidRPr="00C15C69">
        <w:t xml:space="preserve">Gerçekleştirilen Düzeltici Faaliyetler alan/birim sorumluları tarafından </w:t>
      </w:r>
      <w:r w:rsidRPr="00C15C69">
        <w:rPr>
          <w:b/>
        </w:rPr>
        <w:t>FR.</w:t>
      </w:r>
      <w:r w:rsidR="00157E90" w:rsidRPr="00C15C69">
        <w:rPr>
          <w:b/>
        </w:rPr>
        <w:t>0</w:t>
      </w:r>
      <w:r w:rsidR="006E1D1C" w:rsidRPr="00C15C69">
        <w:rPr>
          <w:b/>
        </w:rPr>
        <w:t>1</w:t>
      </w:r>
      <w:r w:rsidR="00157E90" w:rsidRPr="00C15C69">
        <w:rPr>
          <w:b/>
        </w:rPr>
        <w:t>3</w:t>
      </w:r>
      <w:r w:rsidRPr="00C15C69">
        <w:rPr>
          <w:b/>
        </w:rPr>
        <w:t xml:space="preserve"> Düzeltici Faaliyet </w:t>
      </w:r>
      <w:proofErr w:type="spellStart"/>
      <w:r w:rsidRPr="00C15C69">
        <w:rPr>
          <w:b/>
        </w:rPr>
        <w:t>Formu</w:t>
      </w:r>
      <w:r w:rsidR="006B647F" w:rsidRPr="00C15C69">
        <w:t>ile</w:t>
      </w:r>
      <w:proofErr w:type="spellEnd"/>
      <w:r w:rsidR="006B647F" w:rsidRPr="00C15C69">
        <w:t xml:space="preserve"> takip edilir.</w:t>
      </w:r>
    </w:p>
    <w:p w14:paraId="6B2E291F" w14:textId="77777777" w:rsidR="003755C6" w:rsidRPr="00C15C69" w:rsidRDefault="003755C6" w:rsidP="00996E0C">
      <w:pPr>
        <w:pStyle w:val="ListeParagraf"/>
        <w:tabs>
          <w:tab w:val="left" w:pos="426"/>
          <w:tab w:val="left" w:pos="993"/>
          <w:tab w:val="left" w:pos="2552"/>
        </w:tabs>
        <w:spacing w:line="240" w:lineRule="auto"/>
        <w:ind w:left="0"/>
        <w:jc w:val="both"/>
        <w:rPr>
          <w:b/>
        </w:rPr>
      </w:pPr>
    </w:p>
    <w:p w14:paraId="64EC86F1" w14:textId="73164EDB" w:rsidR="003755C6" w:rsidRPr="00C15C69" w:rsidRDefault="00105D5D" w:rsidP="00996E0C">
      <w:pPr>
        <w:pStyle w:val="ListeParagraf"/>
        <w:tabs>
          <w:tab w:val="left" w:pos="426"/>
          <w:tab w:val="left" w:pos="993"/>
          <w:tab w:val="left" w:pos="2552"/>
        </w:tabs>
        <w:spacing w:line="240" w:lineRule="auto"/>
        <w:ind w:left="0"/>
        <w:jc w:val="both"/>
        <w:rPr>
          <w:b/>
          <w:bCs/>
        </w:rPr>
      </w:pPr>
      <w:r w:rsidRPr="00C15C69">
        <w:rPr>
          <w:b/>
          <w:color w:val="000000"/>
        </w:rPr>
        <w:t>b.</w:t>
      </w:r>
      <w:r w:rsidR="002667C7" w:rsidRPr="00C15C69">
        <w:rPr>
          <w:b/>
          <w:color w:val="000000"/>
        </w:rPr>
        <w:t xml:space="preserve"> </w:t>
      </w:r>
      <w:proofErr w:type="spellStart"/>
      <w:r w:rsidR="006B647F" w:rsidRPr="00C15C69">
        <w:rPr>
          <w:color w:val="000000"/>
        </w:rPr>
        <w:t>Gerçekleştirilen</w:t>
      </w:r>
      <w:r w:rsidR="00E82D3D" w:rsidRPr="00C15C69">
        <w:rPr>
          <w:color w:val="000000"/>
        </w:rPr>
        <w:t>faaliyetler</w:t>
      </w:r>
      <w:proofErr w:type="spellEnd"/>
      <w:r w:rsidR="00E82D3D" w:rsidRPr="00C15C69">
        <w:rPr>
          <w:color w:val="000000"/>
        </w:rPr>
        <w:t xml:space="preserve"> yeterli</w:t>
      </w:r>
      <w:r w:rsidR="00E741C4" w:rsidRPr="00C15C69">
        <w:rPr>
          <w:color w:val="000000"/>
        </w:rPr>
        <w:t xml:space="preserve"> değilse </w:t>
      </w:r>
      <w:r w:rsidR="006B647F" w:rsidRPr="00C15C69">
        <w:rPr>
          <w:color w:val="000000"/>
        </w:rPr>
        <w:t xml:space="preserve">DF Formunun ilgili kısmı doldurularak yeni düzenleme faaliyeti ile </w:t>
      </w:r>
      <w:r w:rsidR="00E741C4" w:rsidRPr="00C15C69">
        <w:rPr>
          <w:color w:val="000000"/>
        </w:rPr>
        <w:t>ilgili</w:t>
      </w:r>
      <w:r w:rsidR="006B647F" w:rsidRPr="00C15C69">
        <w:rPr>
          <w:color w:val="000000"/>
        </w:rPr>
        <w:t xml:space="preserve"> çalışmanın yapılması </w:t>
      </w:r>
      <w:proofErr w:type="spellStart"/>
      <w:r w:rsidR="006B647F" w:rsidRPr="00C15C69">
        <w:rPr>
          <w:color w:val="000000"/>
        </w:rPr>
        <w:t>için</w:t>
      </w:r>
      <w:r w:rsidR="00DD5EFE" w:rsidRPr="00C15C69">
        <w:rPr>
          <w:color w:val="000000"/>
        </w:rPr>
        <w:t>ilgili</w:t>
      </w:r>
      <w:r w:rsidR="00086D39" w:rsidRPr="00C15C69">
        <w:rPr>
          <w:color w:val="000000"/>
        </w:rPr>
        <w:t>m</w:t>
      </w:r>
      <w:r w:rsidR="006B647F" w:rsidRPr="00C15C69">
        <w:rPr>
          <w:color w:val="000000"/>
        </w:rPr>
        <w:t>üdür</w:t>
      </w:r>
      <w:proofErr w:type="spellEnd"/>
      <w:r w:rsidR="006B647F" w:rsidRPr="00C15C69">
        <w:rPr>
          <w:color w:val="000000"/>
        </w:rPr>
        <w:t xml:space="preserve"> </w:t>
      </w:r>
      <w:r w:rsidR="00086D39" w:rsidRPr="00C15C69">
        <w:rPr>
          <w:color w:val="000000"/>
        </w:rPr>
        <w:t>y</w:t>
      </w:r>
      <w:r w:rsidR="006B647F" w:rsidRPr="00C15C69">
        <w:rPr>
          <w:color w:val="000000"/>
        </w:rPr>
        <w:t xml:space="preserve">ardımcısına iletilir. Düzeltici </w:t>
      </w:r>
      <w:r w:rsidR="00086D39" w:rsidRPr="00C15C69">
        <w:rPr>
          <w:color w:val="000000"/>
        </w:rPr>
        <w:t>f</w:t>
      </w:r>
      <w:r w:rsidR="006B647F" w:rsidRPr="00C15C69">
        <w:rPr>
          <w:color w:val="000000"/>
        </w:rPr>
        <w:t xml:space="preserve">aaliyetin etkinliğinin artırılması için sorumlulara </w:t>
      </w:r>
      <w:r w:rsidR="00E741C4" w:rsidRPr="00C15C69">
        <w:rPr>
          <w:color w:val="000000"/>
        </w:rPr>
        <w:t>ek süre verilir. Bu süre içinde de</w:t>
      </w:r>
      <w:r w:rsidR="00157E90" w:rsidRPr="00C15C69">
        <w:rPr>
          <w:color w:val="000000"/>
        </w:rPr>
        <w:t xml:space="preserve"> tamamlanmazsa okul m</w:t>
      </w:r>
      <w:r w:rsidR="00DD5EFE" w:rsidRPr="00C15C69">
        <w:rPr>
          <w:color w:val="000000"/>
        </w:rPr>
        <w:t xml:space="preserve">üdürüne </w:t>
      </w:r>
      <w:r w:rsidR="00E741C4" w:rsidRPr="00C15C69">
        <w:rPr>
          <w:color w:val="000000"/>
        </w:rPr>
        <w:t>bildirilir.</w:t>
      </w:r>
    </w:p>
    <w:p w14:paraId="6101AEFB" w14:textId="77777777" w:rsidR="003755C6" w:rsidRPr="00C15C69" w:rsidRDefault="003755C6" w:rsidP="00996E0C">
      <w:pPr>
        <w:pStyle w:val="ListeParagraf"/>
        <w:tabs>
          <w:tab w:val="left" w:pos="426"/>
          <w:tab w:val="left" w:pos="993"/>
          <w:tab w:val="left" w:pos="2552"/>
        </w:tabs>
        <w:spacing w:line="240" w:lineRule="auto"/>
        <w:ind w:left="0"/>
        <w:jc w:val="both"/>
        <w:rPr>
          <w:b/>
          <w:bCs/>
        </w:rPr>
      </w:pPr>
    </w:p>
    <w:p w14:paraId="18A2AE73" w14:textId="4AAF7B09" w:rsidR="00E741C4" w:rsidRPr="00C15C69" w:rsidRDefault="00105D5D" w:rsidP="00996E0C">
      <w:pPr>
        <w:pStyle w:val="ListeParagraf"/>
        <w:tabs>
          <w:tab w:val="left" w:pos="426"/>
          <w:tab w:val="left" w:pos="993"/>
          <w:tab w:val="left" w:pos="2552"/>
        </w:tabs>
        <w:spacing w:line="240" w:lineRule="auto"/>
        <w:ind w:left="0"/>
        <w:jc w:val="both"/>
        <w:rPr>
          <w:b/>
          <w:bCs/>
        </w:rPr>
      </w:pPr>
      <w:r w:rsidRPr="00C15C69">
        <w:rPr>
          <w:b/>
          <w:color w:val="000000"/>
        </w:rPr>
        <w:t>c.</w:t>
      </w:r>
      <w:r w:rsidR="002667C7" w:rsidRPr="00C15C69">
        <w:rPr>
          <w:b/>
          <w:color w:val="000000"/>
        </w:rPr>
        <w:t xml:space="preserve"> </w:t>
      </w:r>
      <w:r w:rsidR="00E741C4" w:rsidRPr="00C15C69">
        <w:rPr>
          <w:color w:val="000000"/>
        </w:rPr>
        <w:t xml:space="preserve">Gerçekleştirilen </w:t>
      </w:r>
      <w:proofErr w:type="spellStart"/>
      <w:r w:rsidR="00E741C4" w:rsidRPr="00C15C69">
        <w:rPr>
          <w:color w:val="000000"/>
        </w:rPr>
        <w:t>düzelticifaaliyetler</w:t>
      </w:r>
      <w:proofErr w:type="spellEnd"/>
      <w:r w:rsidR="00E741C4" w:rsidRPr="00C15C69">
        <w:rPr>
          <w:color w:val="000000"/>
        </w:rPr>
        <w:t xml:space="preserve"> yeterliyse, </w:t>
      </w:r>
      <w:r w:rsidR="0017276D" w:rsidRPr="00C15C69">
        <w:rPr>
          <w:color w:val="000000"/>
        </w:rPr>
        <w:t xml:space="preserve">İlgili müdür </w:t>
      </w:r>
      <w:proofErr w:type="spellStart"/>
      <w:r w:rsidR="0017276D" w:rsidRPr="00C15C69">
        <w:rPr>
          <w:color w:val="000000"/>
        </w:rPr>
        <w:t>yardımcısı</w:t>
      </w:r>
      <w:r w:rsidR="00E741C4" w:rsidRPr="00C15C69">
        <w:rPr>
          <w:color w:val="000000"/>
        </w:rPr>
        <w:t>tarafından</w:t>
      </w:r>
      <w:proofErr w:type="spellEnd"/>
      <w:r w:rsidR="002667C7" w:rsidRPr="00C15C69">
        <w:rPr>
          <w:color w:val="000000"/>
        </w:rPr>
        <w:t xml:space="preserve"> </w:t>
      </w:r>
      <w:r w:rsidRPr="00C15C69">
        <w:rPr>
          <w:b/>
        </w:rPr>
        <w:t>FR.</w:t>
      </w:r>
      <w:r w:rsidR="00157E90" w:rsidRPr="00C15C69">
        <w:rPr>
          <w:b/>
        </w:rPr>
        <w:t>0</w:t>
      </w:r>
      <w:r w:rsidR="006E1D1C" w:rsidRPr="00C15C69">
        <w:rPr>
          <w:b/>
        </w:rPr>
        <w:t>1</w:t>
      </w:r>
      <w:r w:rsidR="00157E90" w:rsidRPr="00C15C69">
        <w:rPr>
          <w:b/>
        </w:rPr>
        <w:t>3</w:t>
      </w:r>
      <w:r w:rsidRPr="00C15C69">
        <w:rPr>
          <w:b/>
        </w:rPr>
        <w:t xml:space="preserve"> Düzeltici Faaliyet Formu, FR.</w:t>
      </w:r>
      <w:r w:rsidR="00157E90" w:rsidRPr="00C15C69">
        <w:rPr>
          <w:b/>
        </w:rPr>
        <w:t>0</w:t>
      </w:r>
      <w:r w:rsidR="006E1D1C" w:rsidRPr="00C15C69">
        <w:rPr>
          <w:b/>
        </w:rPr>
        <w:t>55</w:t>
      </w:r>
      <w:r w:rsidR="00E741C4" w:rsidRPr="00C15C69">
        <w:rPr>
          <w:b/>
        </w:rPr>
        <w:t xml:space="preserve"> Düzeltici Faaliyet </w:t>
      </w:r>
      <w:r w:rsidR="00E82D3D" w:rsidRPr="00C15C69">
        <w:rPr>
          <w:b/>
        </w:rPr>
        <w:t>Takip</w:t>
      </w:r>
      <w:r w:rsidRPr="00C15C69">
        <w:rPr>
          <w:b/>
        </w:rPr>
        <w:t xml:space="preserve"> Formu veya FR.0</w:t>
      </w:r>
      <w:r w:rsidR="006E1D1C" w:rsidRPr="00C15C69">
        <w:rPr>
          <w:b/>
        </w:rPr>
        <w:t xml:space="preserve">37 </w:t>
      </w:r>
      <w:r w:rsidR="00C22FFC" w:rsidRPr="00C15C69">
        <w:rPr>
          <w:b/>
        </w:rPr>
        <w:t>Dilek</w:t>
      </w:r>
      <w:r w:rsidR="002667C7" w:rsidRPr="00C15C69">
        <w:rPr>
          <w:b/>
        </w:rPr>
        <w:t xml:space="preserve"> </w:t>
      </w:r>
      <w:r w:rsidR="0017276D" w:rsidRPr="00C15C69">
        <w:rPr>
          <w:b/>
        </w:rPr>
        <w:t>Öneri</w:t>
      </w:r>
      <w:r w:rsidR="002667C7" w:rsidRPr="00C15C69">
        <w:rPr>
          <w:b/>
        </w:rPr>
        <w:t xml:space="preserve"> </w:t>
      </w:r>
      <w:r w:rsidR="00157E90" w:rsidRPr="00C15C69">
        <w:rPr>
          <w:b/>
        </w:rPr>
        <w:t xml:space="preserve">İstek </w:t>
      </w:r>
      <w:r w:rsidR="00E741C4" w:rsidRPr="00C15C69">
        <w:rPr>
          <w:b/>
        </w:rPr>
        <w:t>Takip Formu</w:t>
      </w:r>
      <w:r w:rsidR="00E741C4" w:rsidRPr="00C15C69">
        <w:rPr>
          <w:color w:val="000000"/>
        </w:rPr>
        <w:t xml:space="preserve">nun ilgili bölümleri doldurularak </w:t>
      </w:r>
      <w:proofErr w:type="spellStart"/>
      <w:r w:rsidR="00E741C4" w:rsidRPr="00C15C69">
        <w:rPr>
          <w:color w:val="000000"/>
        </w:rPr>
        <w:t>DF’ler</w:t>
      </w:r>
      <w:proofErr w:type="spellEnd"/>
      <w:r w:rsidR="00E741C4" w:rsidRPr="00C15C69">
        <w:rPr>
          <w:color w:val="000000"/>
        </w:rPr>
        <w:t xml:space="preserve"> kapatılır. </w:t>
      </w:r>
    </w:p>
    <w:p w14:paraId="340B2E65" w14:textId="77777777" w:rsidR="00E741C4" w:rsidRPr="00C15C69" w:rsidRDefault="00E741C4" w:rsidP="00996E0C">
      <w:pPr>
        <w:pStyle w:val="ListeParagraf"/>
        <w:tabs>
          <w:tab w:val="left" w:pos="426"/>
          <w:tab w:val="left" w:pos="2552"/>
        </w:tabs>
        <w:spacing w:after="0" w:line="240" w:lineRule="auto"/>
        <w:ind w:left="0" w:firstLine="283"/>
        <w:jc w:val="both"/>
      </w:pPr>
    </w:p>
    <w:p w14:paraId="2BFFB082" w14:textId="77777777" w:rsidR="00E1281B" w:rsidRPr="00C15C69" w:rsidRDefault="00E1281B" w:rsidP="00996E0C">
      <w:pPr>
        <w:pStyle w:val="ListeParagraf"/>
        <w:numPr>
          <w:ilvl w:val="1"/>
          <w:numId w:val="36"/>
        </w:numPr>
        <w:spacing w:after="0" w:line="240" w:lineRule="auto"/>
        <w:jc w:val="both"/>
        <w:rPr>
          <w:b/>
        </w:rPr>
      </w:pPr>
      <w:r w:rsidRPr="00C15C69">
        <w:rPr>
          <w:b/>
        </w:rPr>
        <w:t>Düzeltici Faaliyetlerde Sapmalar</w:t>
      </w:r>
      <w:r w:rsidR="00375A53" w:rsidRPr="00C15C69">
        <w:rPr>
          <w:b/>
        </w:rPr>
        <w:t>:</w:t>
      </w:r>
    </w:p>
    <w:p w14:paraId="0B234093" w14:textId="77777777" w:rsidR="00471654" w:rsidRPr="00C15C69" w:rsidRDefault="00471654" w:rsidP="00996E0C">
      <w:pPr>
        <w:pStyle w:val="ListeParagraf"/>
        <w:spacing w:after="0" w:line="240" w:lineRule="auto"/>
        <w:ind w:left="0"/>
        <w:jc w:val="both"/>
        <w:rPr>
          <w:b/>
        </w:rPr>
      </w:pPr>
    </w:p>
    <w:p w14:paraId="6E85FB20" w14:textId="1CD9AE72" w:rsidR="000075FC" w:rsidRPr="00C15C69" w:rsidRDefault="00C22FFC" w:rsidP="000075FC">
      <w:pPr>
        <w:spacing w:after="0" w:line="360" w:lineRule="auto"/>
        <w:jc w:val="both"/>
        <w:rPr>
          <w:b/>
          <w:color w:val="000000"/>
        </w:rPr>
      </w:pPr>
      <w:r w:rsidRPr="00C15C69">
        <w:rPr>
          <w:b/>
          <w:bCs/>
        </w:rPr>
        <w:t>a.</w:t>
      </w:r>
      <w:r w:rsidR="002667C7" w:rsidRPr="00C15C69">
        <w:rPr>
          <w:b/>
          <w:bCs/>
        </w:rPr>
        <w:t xml:space="preserve"> </w:t>
      </w:r>
      <w:r w:rsidR="00E1281B" w:rsidRPr="00C15C69">
        <w:rPr>
          <w:bCs/>
        </w:rPr>
        <w:t xml:space="preserve">Düzeltici Faaliyetler etkinlikleri de takip edilmesine rağmen uygunsuzluğun giderilmesi için </w:t>
      </w:r>
      <w:r w:rsidR="00375A53" w:rsidRPr="00C15C69">
        <w:rPr>
          <w:bCs/>
        </w:rPr>
        <w:t>yeterlilik göstermiyorsa YGG</w:t>
      </w:r>
      <w:r w:rsidR="002667C7" w:rsidRPr="00C15C69">
        <w:rPr>
          <w:bCs/>
        </w:rPr>
        <w:t xml:space="preserve"> </w:t>
      </w:r>
      <w:r w:rsidR="00801F8C" w:rsidRPr="00C15C69">
        <w:rPr>
          <w:bCs/>
        </w:rPr>
        <w:t xml:space="preserve">(Yönetimin gözden </w:t>
      </w:r>
      <w:proofErr w:type="gramStart"/>
      <w:r w:rsidR="00801F8C" w:rsidRPr="00C15C69">
        <w:rPr>
          <w:bCs/>
        </w:rPr>
        <w:t>geçirilmesi)</w:t>
      </w:r>
      <w:r w:rsidR="00086D39" w:rsidRPr="00C15C69">
        <w:rPr>
          <w:bCs/>
        </w:rPr>
        <w:t>t</w:t>
      </w:r>
      <w:r w:rsidR="00375A53" w:rsidRPr="00C15C69">
        <w:rPr>
          <w:bCs/>
        </w:rPr>
        <w:t>oplantılarında</w:t>
      </w:r>
      <w:proofErr w:type="gramEnd"/>
      <w:r w:rsidR="00375A53" w:rsidRPr="00C15C69">
        <w:rPr>
          <w:bCs/>
        </w:rPr>
        <w:t xml:space="preserve"> görüşülerek kayıt altına alınır.</w:t>
      </w:r>
      <w:r w:rsidR="000075FC" w:rsidRPr="00C15C69">
        <w:rPr>
          <w:b/>
          <w:color w:val="000000"/>
        </w:rPr>
        <w:t xml:space="preserve"> PR.010 Yönetimin Gözden Geçirme Prosesi </w:t>
      </w:r>
    </w:p>
    <w:p w14:paraId="22B182C9" w14:textId="24FFE866" w:rsidR="00C22FFC" w:rsidRPr="00C15C69" w:rsidRDefault="00C22FFC" w:rsidP="00996E0C">
      <w:pPr>
        <w:pStyle w:val="ListeParagraf"/>
        <w:spacing w:after="0" w:line="240" w:lineRule="auto"/>
        <w:ind w:left="0"/>
        <w:jc w:val="both"/>
        <w:rPr>
          <w:b/>
          <w:bCs/>
        </w:rPr>
      </w:pPr>
    </w:p>
    <w:p w14:paraId="0EF310C5" w14:textId="490FF152" w:rsidR="00E1281B" w:rsidRPr="00C15C69" w:rsidRDefault="00C22FFC" w:rsidP="00996E0C">
      <w:pPr>
        <w:pStyle w:val="ListeParagraf"/>
        <w:spacing w:after="0" w:line="240" w:lineRule="auto"/>
        <w:ind w:left="0"/>
        <w:jc w:val="both"/>
        <w:rPr>
          <w:bCs/>
        </w:rPr>
      </w:pPr>
      <w:r w:rsidRPr="00C15C69">
        <w:rPr>
          <w:b/>
          <w:bCs/>
        </w:rPr>
        <w:t>b.</w:t>
      </w:r>
      <w:r w:rsidR="002667C7" w:rsidRPr="00C15C69">
        <w:rPr>
          <w:b/>
          <w:bCs/>
        </w:rPr>
        <w:t xml:space="preserve"> </w:t>
      </w:r>
      <w:r w:rsidR="00375A53" w:rsidRPr="00C15C69">
        <w:rPr>
          <w:bCs/>
        </w:rPr>
        <w:t xml:space="preserve">YGG toplantısında gerekli düzeltici faaliyet tekrar tartışılarak DF açılır. </w:t>
      </w:r>
      <w:r w:rsidR="00E1281B" w:rsidRPr="00C15C69">
        <w:rPr>
          <w:bCs/>
        </w:rPr>
        <w:t xml:space="preserve">Gerektiğinde, planlama </w:t>
      </w:r>
      <w:r w:rsidR="00375A53" w:rsidRPr="00C15C69">
        <w:rPr>
          <w:bCs/>
        </w:rPr>
        <w:t>sırasında</w:t>
      </w:r>
      <w:r w:rsidR="00E1281B" w:rsidRPr="00C15C69">
        <w:rPr>
          <w:bCs/>
        </w:rPr>
        <w:t xml:space="preserve"> t</w:t>
      </w:r>
      <w:r w:rsidR="00375A53" w:rsidRPr="00C15C69">
        <w:rPr>
          <w:bCs/>
        </w:rPr>
        <w:t>espit</w:t>
      </w:r>
      <w:r w:rsidR="00E1281B" w:rsidRPr="00C15C69">
        <w:rPr>
          <w:bCs/>
        </w:rPr>
        <w:t xml:space="preserve"> edilen risk ve fırsatları güncelle</w:t>
      </w:r>
      <w:r w:rsidR="00375A53" w:rsidRPr="00C15C69">
        <w:rPr>
          <w:bCs/>
        </w:rPr>
        <w:t>nir ve ge</w:t>
      </w:r>
      <w:r w:rsidR="00E1281B" w:rsidRPr="00C15C69">
        <w:rPr>
          <w:bCs/>
        </w:rPr>
        <w:t xml:space="preserve">rektiğinde, </w:t>
      </w:r>
      <w:proofErr w:type="spellStart"/>
      <w:r w:rsidR="00764367" w:rsidRPr="00C15C69">
        <w:rPr>
          <w:bCs/>
        </w:rPr>
        <w:t>Kalite</w:t>
      </w:r>
      <w:r w:rsidR="00E1281B" w:rsidRPr="00C15C69">
        <w:rPr>
          <w:bCs/>
        </w:rPr>
        <w:t>yönetim</w:t>
      </w:r>
      <w:proofErr w:type="spellEnd"/>
      <w:r w:rsidR="00E1281B" w:rsidRPr="00C15C69">
        <w:rPr>
          <w:bCs/>
        </w:rPr>
        <w:t xml:space="preserve"> sisteminde değişiklik yapılmalı</w:t>
      </w:r>
      <w:r w:rsidR="00375A53" w:rsidRPr="00C15C69">
        <w:rPr>
          <w:bCs/>
        </w:rPr>
        <w:t>dır.</w:t>
      </w:r>
    </w:p>
    <w:p w14:paraId="1DD70E70" w14:textId="77777777" w:rsidR="00E741C4" w:rsidRPr="00C15C69" w:rsidRDefault="00E741C4" w:rsidP="00996E0C">
      <w:pPr>
        <w:tabs>
          <w:tab w:val="left" w:pos="360"/>
          <w:tab w:val="left" w:pos="1440"/>
        </w:tabs>
        <w:spacing w:after="0" w:line="240" w:lineRule="auto"/>
        <w:jc w:val="both"/>
        <w:rPr>
          <w:color w:val="000000"/>
        </w:rPr>
      </w:pPr>
    </w:p>
    <w:p w14:paraId="5E51B35B" w14:textId="77777777" w:rsidR="00E741C4" w:rsidRPr="00C15C69" w:rsidRDefault="00E741C4" w:rsidP="00996E0C">
      <w:pPr>
        <w:tabs>
          <w:tab w:val="left" w:pos="0"/>
        </w:tabs>
        <w:spacing w:after="0" w:line="240" w:lineRule="auto"/>
        <w:jc w:val="both"/>
        <w:rPr>
          <w:b/>
          <w:color w:val="000000"/>
        </w:rPr>
      </w:pPr>
      <w:r w:rsidRPr="00C15C69">
        <w:rPr>
          <w:b/>
          <w:color w:val="000000"/>
        </w:rPr>
        <w:t>6– İLGİLİ DOKÜMANLAR</w:t>
      </w:r>
    </w:p>
    <w:p w14:paraId="7F5A8DA2" w14:textId="77777777" w:rsidR="00105D5D" w:rsidRPr="00C15C69" w:rsidRDefault="00105D5D" w:rsidP="00996E0C">
      <w:pPr>
        <w:tabs>
          <w:tab w:val="left" w:pos="0"/>
        </w:tabs>
        <w:spacing w:after="0" w:line="240" w:lineRule="auto"/>
        <w:jc w:val="both"/>
        <w:rPr>
          <w:b/>
          <w:color w:val="000000"/>
        </w:rPr>
      </w:pPr>
    </w:p>
    <w:p w14:paraId="4D4A4B7C" w14:textId="76BA1F4E" w:rsidR="006E1D1C" w:rsidRPr="00C15C69" w:rsidRDefault="00E741C4" w:rsidP="006E1D1C">
      <w:pPr>
        <w:tabs>
          <w:tab w:val="left" w:pos="0"/>
        </w:tabs>
        <w:spacing w:after="0" w:line="240" w:lineRule="auto"/>
        <w:jc w:val="both"/>
        <w:rPr>
          <w:b/>
          <w:color w:val="000000"/>
        </w:rPr>
      </w:pPr>
      <w:r w:rsidRPr="00C15C69">
        <w:rPr>
          <w:b/>
          <w:color w:val="000000"/>
        </w:rPr>
        <w:t>6.</w:t>
      </w:r>
      <w:r w:rsidR="003755C6" w:rsidRPr="00C15C69">
        <w:rPr>
          <w:b/>
          <w:color w:val="000000"/>
        </w:rPr>
        <w:t xml:space="preserve">1 </w:t>
      </w:r>
      <w:r w:rsidR="00764367" w:rsidRPr="00C15C69">
        <w:rPr>
          <w:b/>
          <w:color w:val="000000"/>
        </w:rPr>
        <w:t>KYS</w:t>
      </w:r>
      <w:r w:rsidRPr="00C15C69">
        <w:rPr>
          <w:b/>
          <w:color w:val="000000"/>
        </w:rPr>
        <w:t xml:space="preserve"> Dokümanları:</w:t>
      </w:r>
    </w:p>
    <w:p w14:paraId="11D0B005" w14:textId="79AED8E0" w:rsidR="000075FC" w:rsidRPr="00C15C69" w:rsidRDefault="000075FC" w:rsidP="00067770">
      <w:pPr>
        <w:spacing w:after="0" w:line="240" w:lineRule="auto"/>
        <w:ind w:left="708"/>
        <w:jc w:val="both"/>
        <w:rPr>
          <w:bCs/>
          <w:color w:val="000000"/>
        </w:rPr>
      </w:pPr>
      <w:r w:rsidRPr="00C15C69">
        <w:rPr>
          <w:bCs/>
          <w:color w:val="000000"/>
        </w:rPr>
        <w:t xml:space="preserve">PR.010 Yönetimin Gözden Geçirme Prosesi </w:t>
      </w:r>
    </w:p>
    <w:p w14:paraId="2D7E3710" w14:textId="77777777" w:rsidR="007C6E52" w:rsidRPr="00C15C69" w:rsidRDefault="007C6E52" w:rsidP="00067770">
      <w:pPr>
        <w:spacing w:after="0" w:line="240" w:lineRule="auto"/>
        <w:ind w:left="708"/>
        <w:jc w:val="both"/>
        <w:rPr>
          <w:bCs/>
        </w:rPr>
      </w:pPr>
      <w:r w:rsidRPr="00C15C69">
        <w:rPr>
          <w:bCs/>
        </w:rPr>
        <w:t>PL.</w:t>
      </w:r>
      <w:proofErr w:type="gramStart"/>
      <w:r w:rsidRPr="00C15C69">
        <w:rPr>
          <w:bCs/>
        </w:rPr>
        <w:t>001  Bağlam</w:t>
      </w:r>
      <w:proofErr w:type="gramEnd"/>
      <w:r w:rsidRPr="00C15C69">
        <w:rPr>
          <w:bCs/>
        </w:rPr>
        <w:t xml:space="preserve"> Risk Fırsat Etki Değerlendirme Planı </w:t>
      </w:r>
    </w:p>
    <w:p w14:paraId="0E9712B1" w14:textId="791D9DCB" w:rsidR="005C3F52" w:rsidRPr="00C15C69" w:rsidRDefault="005C3F52" w:rsidP="00067770">
      <w:pPr>
        <w:spacing w:after="0" w:line="240" w:lineRule="auto"/>
        <w:ind w:left="708"/>
        <w:jc w:val="both"/>
        <w:rPr>
          <w:bCs/>
          <w:color w:val="000000"/>
        </w:rPr>
      </w:pPr>
      <w:r w:rsidRPr="00C15C69">
        <w:rPr>
          <w:bCs/>
          <w:color w:val="000000"/>
        </w:rPr>
        <w:t>PL.</w:t>
      </w:r>
      <w:proofErr w:type="gramStart"/>
      <w:r w:rsidRPr="00C15C69">
        <w:rPr>
          <w:bCs/>
          <w:color w:val="000000"/>
        </w:rPr>
        <w:t>006  İç</w:t>
      </w:r>
      <w:proofErr w:type="gramEnd"/>
      <w:r w:rsidRPr="00C15C69">
        <w:rPr>
          <w:bCs/>
          <w:color w:val="000000"/>
        </w:rPr>
        <w:t xml:space="preserve"> Tetkik Planı</w:t>
      </w:r>
    </w:p>
    <w:p w14:paraId="54B4CBF1" w14:textId="00F1A369" w:rsidR="005C3F52" w:rsidRPr="00C15C69" w:rsidRDefault="005C3F52" w:rsidP="00067770">
      <w:pPr>
        <w:spacing w:after="0" w:line="240" w:lineRule="auto"/>
        <w:ind w:left="708"/>
        <w:jc w:val="both"/>
        <w:rPr>
          <w:bCs/>
          <w:color w:val="000000"/>
        </w:rPr>
      </w:pPr>
      <w:r w:rsidRPr="00C15C69">
        <w:rPr>
          <w:bCs/>
          <w:color w:val="000000"/>
        </w:rPr>
        <w:t>RP.</w:t>
      </w:r>
      <w:proofErr w:type="gramStart"/>
      <w:r w:rsidRPr="00C15C69">
        <w:rPr>
          <w:bCs/>
          <w:color w:val="000000"/>
        </w:rPr>
        <w:t>003  İç</w:t>
      </w:r>
      <w:proofErr w:type="gramEnd"/>
      <w:r w:rsidRPr="00C15C69">
        <w:rPr>
          <w:bCs/>
          <w:color w:val="000000"/>
        </w:rPr>
        <w:t xml:space="preserve"> Tetkik Raporu</w:t>
      </w:r>
    </w:p>
    <w:p w14:paraId="3700CCDF" w14:textId="6B28B725" w:rsidR="005C3F52" w:rsidRPr="00C15C69" w:rsidRDefault="005C3F52" w:rsidP="00067770">
      <w:pPr>
        <w:spacing w:after="0" w:line="240" w:lineRule="auto"/>
        <w:ind w:left="708"/>
        <w:jc w:val="both"/>
        <w:rPr>
          <w:bCs/>
          <w:color w:val="000000"/>
        </w:rPr>
      </w:pPr>
      <w:r w:rsidRPr="00C15C69">
        <w:rPr>
          <w:bCs/>
          <w:color w:val="000000"/>
        </w:rPr>
        <w:t>FR.</w:t>
      </w:r>
      <w:proofErr w:type="gramStart"/>
      <w:r w:rsidRPr="00C15C69">
        <w:rPr>
          <w:bCs/>
          <w:color w:val="000000"/>
        </w:rPr>
        <w:t>052  İç</w:t>
      </w:r>
      <w:proofErr w:type="gramEnd"/>
      <w:r w:rsidRPr="00C15C69">
        <w:rPr>
          <w:bCs/>
          <w:color w:val="000000"/>
        </w:rPr>
        <w:t xml:space="preserve"> Tetkik Soru Formu</w:t>
      </w:r>
    </w:p>
    <w:p w14:paraId="50901BDF" w14:textId="6883488E" w:rsidR="005C3F52" w:rsidRPr="00C15C69" w:rsidRDefault="005C3F52" w:rsidP="00067770">
      <w:pPr>
        <w:spacing w:after="0" w:line="240" w:lineRule="auto"/>
        <w:ind w:left="708"/>
        <w:jc w:val="both"/>
        <w:rPr>
          <w:bCs/>
          <w:color w:val="000000"/>
        </w:rPr>
      </w:pPr>
      <w:r w:rsidRPr="00C15C69">
        <w:rPr>
          <w:bCs/>
          <w:color w:val="000000"/>
        </w:rPr>
        <w:t>FR.</w:t>
      </w:r>
      <w:proofErr w:type="gramStart"/>
      <w:r w:rsidRPr="00C15C69">
        <w:rPr>
          <w:bCs/>
          <w:color w:val="000000"/>
        </w:rPr>
        <w:t>053  İç</w:t>
      </w:r>
      <w:proofErr w:type="gramEnd"/>
      <w:r w:rsidRPr="00C15C69">
        <w:rPr>
          <w:bCs/>
          <w:color w:val="000000"/>
        </w:rPr>
        <w:t xml:space="preserve"> Tetkik Uygunsuzluk Raporu</w:t>
      </w:r>
    </w:p>
    <w:p w14:paraId="0D46F2C6" w14:textId="09A96023" w:rsidR="007C1A9D" w:rsidRPr="00C15C69" w:rsidRDefault="007C1A9D" w:rsidP="00067770">
      <w:pPr>
        <w:spacing w:after="0" w:line="240" w:lineRule="auto"/>
        <w:ind w:left="708"/>
        <w:jc w:val="both"/>
        <w:rPr>
          <w:bCs/>
        </w:rPr>
      </w:pPr>
      <w:r w:rsidRPr="00C15C69">
        <w:rPr>
          <w:bCs/>
        </w:rPr>
        <w:t>FR.0</w:t>
      </w:r>
      <w:r w:rsidR="00A95134" w:rsidRPr="00C15C69">
        <w:rPr>
          <w:bCs/>
        </w:rPr>
        <w:t>53</w:t>
      </w:r>
      <w:r w:rsidRPr="00C15C69">
        <w:rPr>
          <w:bCs/>
        </w:rPr>
        <w:t xml:space="preserve"> İç Tetkik Uygunsuzluk Formu</w:t>
      </w:r>
    </w:p>
    <w:p w14:paraId="2206C947" w14:textId="4F4AB6E1" w:rsidR="00EA02D2" w:rsidRPr="00C15C69" w:rsidRDefault="00EA02D2" w:rsidP="00067770">
      <w:pPr>
        <w:spacing w:after="0" w:line="240" w:lineRule="auto"/>
        <w:ind w:left="708"/>
        <w:jc w:val="both"/>
        <w:rPr>
          <w:bCs/>
        </w:rPr>
      </w:pPr>
      <w:r w:rsidRPr="00C15C69">
        <w:rPr>
          <w:bCs/>
        </w:rPr>
        <w:t>FR.</w:t>
      </w:r>
      <w:r w:rsidR="007C1A9D" w:rsidRPr="00C15C69">
        <w:rPr>
          <w:bCs/>
        </w:rPr>
        <w:t>0</w:t>
      </w:r>
      <w:r w:rsidR="00807473" w:rsidRPr="00C15C69">
        <w:rPr>
          <w:bCs/>
        </w:rPr>
        <w:t>1</w:t>
      </w:r>
      <w:r w:rsidR="007C1A9D" w:rsidRPr="00C15C69">
        <w:rPr>
          <w:bCs/>
        </w:rPr>
        <w:t>3</w:t>
      </w:r>
      <w:r w:rsidRPr="00C15C69">
        <w:rPr>
          <w:bCs/>
        </w:rPr>
        <w:t xml:space="preserve"> Düzeltici Faaliyet Formu</w:t>
      </w:r>
    </w:p>
    <w:p w14:paraId="796479F0" w14:textId="3B276F6B" w:rsidR="00EA02D2" w:rsidRPr="00C15C69" w:rsidRDefault="00EA02D2" w:rsidP="00067770">
      <w:pPr>
        <w:spacing w:after="0" w:line="240" w:lineRule="auto"/>
        <w:ind w:left="708"/>
        <w:jc w:val="both"/>
        <w:rPr>
          <w:bCs/>
        </w:rPr>
      </w:pPr>
      <w:r w:rsidRPr="00C15C69">
        <w:rPr>
          <w:bCs/>
        </w:rPr>
        <w:t>FR.</w:t>
      </w:r>
      <w:r w:rsidR="007C1A9D" w:rsidRPr="00C15C69">
        <w:rPr>
          <w:bCs/>
        </w:rPr>
        <w:t>0</w:t>
      </w:r>
      <w:r w:rsidR="00807473" w:rsidRPr="00C15C69">
        <w:rPr>
          <w:bCs/>
        </w:rPr>
        <w:t>55</w:t>
      </w:r>
      <w:r w:rsidRPr="00C15C69">
        <w:rPr>
          <w:bCs/>
        </w:rPr>
        <w:t xml:space="preserve"> Düzeltici Faaliyet Takip Formu</w:t>
      </w:r>
    </w:p>
    <w:p w14:paraId="1EA6E187" w14:textId="7A10977F" w:rsidR="007C1A9D" w:rsidRPr="00C15C69" w:rsidRDefault="007C1A9D" w:rsidP="00067770">
      <w:pPr>
        <w:spacing w:after="0" w:line="240" w:lineRule="auto"/>
        <w:ind w:left="708"/>
        <w:jc w:val="both"/>
        <w:rPr>
          <w:bCs/>
        </w:rPr>
      </w:pPr>
      <w:r w:rsidRPr="00C15C69">
        <w:rPr>
          <w:bCs/>
        </w:rPr>
        <w:t>FR.0</w:t>
      </w:r>
      <w:r w:rsidR="007C6E52" w:rsidRPr="00C15C69">
        <w:rPr>
          <w:bCs/>
        </w:rPr>
        <w:t>36</w:t>
      </w:r>
      <w:r w:rsidRPr="00C15C69">
        <w:rPr>
          <w:bCs/>
        </w:rPr>
        <w:t xml:space="preserve"> Dilek Öneri İstek Formu</w:t>
      </w:r>
    </w:p>
    <w:p w14:paraId="0326BCE8" w14:textId="759BB9CB" w:rsidR="007C1A9D" w:rsidRPr="00C15C69" w:rsidRDefault="007C1A9D" w:rsidP="00067770">
      <w:pPr>
        <w:spacing w:after="0" w:line="240" w:lineRule="auto"/>
        <w:ind w:left="708"/>
        <w:jc w:val="both"/>
        <w:rPr>
          <w:bCs/>
        </w:rPr>
      </w:pPr>
      <w:r w:rsidRPr="00C15C69">
        <w:rPr>
          <w:bCs/>
        </w:rPr>
        <w:t>FR.0</w:t>
      </w:r>
      <w:r w:rsidR="007C6E52" w:rsidRPr="00C15C69">
        <w:rPr>
          <w:bCs/>
        </w:rPr>
        <w:t>37</w:t>
      </w:r>
      <w:r w:rsidRPr="00C15C69">
        <w:rPr>
          <w:bCs/>
        </w:rPr>
        <w:t xml:space="preserve"> Dilek Öneri İstek Takip Formu</w:t>
      </w:r>
    </w:p>
    <w:p w14:paraId="5CDD5FEF" w14:textId="77777777" w:rsidR="007C1A9D" w:rsidRPr="00C15C69" w:rsidRDefault="007C1A9D" w:rsidP="00996E0C">
      <w:pPr>
        <w:spacing w:after="0" w:line="240" w:lineRule="auto"/>
        <w:jc w:val="both"/>
        <w:rPr>
          <w:b/>
          <w:color w:val="000000"/>
        </w:rPr>
      </w:pPr>
    </w:p>
    <w:p w14:paraId="33B6433D" w14:textId="77777777" w:rsidR="00105D5D" w:rsidRPr="00C15C69" w:rsidRDefault="00E741C4" w:rsidP="00996E0C">
      <w:pPr>
        <w:spacing w:after="0" w:line="240" w:lineRule="auto"/>
        <w:jc w:val="both"/>
        <w:rPr>
          <w:b/>
          <w:color w:val="000000"/>
        </w:rPr>
      </w:pPr>
      <w:r w:rsidRPr="00C15C69">
        <w:rPr>
          <w:b/>
          <w:color w:val="000000"/>
        </w:rPr>
        <w:t>6.2 Dış Kaynaklı Dokümanlar:</w:t>
      </w:r>
    </w:p>
    <w:p w14:paraId="723E488F" w14:textId="77777777" w:rsidR="00105D5D" w:rsidRPr="00C15C69" w:rsidRDefault="00105D5D" w:rsidP="00996E0C">
      <w:pPr>
        <w:spacing w:after="0" w:line="240" w:lineRule="auto"/>
        <w:jc w:val="both"/>
        <w:rPr>
          <w:b/>
          <w:color w:val="000000"/>
        </w:rPr>
      </w:pPr>
    </w:p>
    <w:p w14:paraId="5A728823" w14:textId="77777777" w:rsidR="00105D5D" w:rsidRPr="00C15C69" w:rsidRDefault="00BC03E3" w:rsidP="00996E0C">
      <w:pPr>
        <w:spacing w:after="0" w:line="240" w:lineRule="auto"/>
        <w:jc w:val="both"/>
        <w:rPr>
          <w:color w:val="000000"/>
        </w:rPr>
      </w:pPr>
      <w:r w:rsidRPr="00C15C69">
        <w:t xml:space="preserve">TS EN </w:t>
      </w:r>
      <w:r w:rsidR="00E03E66" w:rsidRPr="00C15C69">
        <w:t>ISO 9001</w:t>
      </w:r>
      <w:r w:rsidRPr="00C15C69">
        <w:t>:2015</w:t>
      </w:r>
      <w:r w:rsidR="00E03E66" w:rsidRPr="00C15C69">
        <w:t xml:space="preserve"> Kalite Yönetim </w:t>
      </w:r>
      <w:proofErr w:type="spellStart"/>
      <w:r w:rsidR="00E03E66" w:rsidRPr="00C15C69">
        <w:t>Sistemi</w:t>
      </w:r>
      <w:r w:rsidR="00105D5D" w:rsidRPr="00C15C69">
        <w:rPr>
          <w:color w:val="000000"/>
        </w:rPr>
        <w:t>Standardı</w:t>
      </w:r>
      <w:proofErr w:type="spellEnd"/>
    </w:p>
    <w:p w14:paraId="76DDA005" w14:textId="77777777" w:rsidR="00E741C4" w:rsidRPr="00C15C69" w:rsidRDefault="00D46A3F" w:rsidP="00996E0C">
      <w:pPr>
        <w:spacing w:after="0" w:line="240" w:lineRule="auto"/>
        <w:jc w:val="both"/>
        <w:rPr>
          <w:color w:val="000000"/>
        </w:rPr>
      </w:pPr>
      <w:r w:rsidRPr="00C15C69">
        <w:rPr>
          <w:color w:val="000000"/>
        </w:rPr>
        <w:t>İlgili M</w:t>
      </w:r>
      <w:r w:rsidR="00E741C4" w:rsidRPr="00C15C69">
        <w:rPr>
          <w:color w:val="000000"/>
        </w:rPr>
        <w:t>evzuatlar</w:t>
      </w:r>
      <w:r w:rsidR="00471654" w:rsidRPr="00C15C69">
        <w:rPr>
          <w:color w:val="000000"/>
        </w:rPr>
        <w:t xml:space="preserve"> Yasal Şartlar ve Dayanaklar</w:t>
      </w:r>
    </w:p>
    <w:p w14:paraId="2F50E2F1" w14:textId="77777777" w:rsidR="00DB05C6" w:rsidRPr="00C15C69" w:rsidRDefault="00DB05C6" w:rsidP="00996E0C">
      <w:pPr>
        <w:spacing w:after="0" w:line="240" w:lineRule="auto"/>
        <w:jc w:val="both"/>
      </w:pPr>
    </w:p>
    <w:sectPr w:rsidR="00DB05C6" w:rsidRPr="00C15C69" w:rsidSect="00764367">
      <w:headerReference w:type="default" r:id="rId7"/>
      <w:footerReference w:type="default" r:id="rId8"/>
      <w:pgSz w:w="11906" w:h="16838"/>
      <w:pgMar w:top="1417" w:right="707" w:bottom="1417" w:left="993"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4AE5E" w14:textId="77777777" w:rsidR="00204FDC" w:rsidRDefault="00204FDC" w:rsidP="00F328F2">
      <w:pPr>
        <w:spacing w:after="0" w:line="240" w:lineRule="auto"/>
      </w:pPr>
      <w:r>
        <w:separator/>
      </w:r>
    </w:p>
  </w:endnote>
  <w:endnote w:type="continuationSeparator" w:id="0">
    <w:p w14:paraId="0F6501FF" w14:textId="77777777" w:rsidR="00204FDC" w:rsidRDefault="00204FDC" w:rsidP="00F32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1"/>
      <w:gridCol w:w="3697"/>
      <w:gridCol w:w="2852"/>
    </w:tblGrid>
    <w:tr w:rsidR="00764367" w:rsidRPr="00764367" w14:paraId="6D0A5419" w14:textId="77777777" w:rsidTr="00764367">
      <w:trPr>
        <w:trHeight w:val="848"/>
        <w:jc w:val="center"/>
      </w:trPr>
      <w:tc>
        <w:tcPr>
          <w:tcW w:w="3091" w:type="dxa"/>
          <w:tcBorders>
            <w:top w:val="single" w:sz="4" w:space="0" w:color="auto"/>
            <w:left w:val="single" w:sz="4" w:space="0" w:color="auto"/>
            <w:bottom w:val="single" w:sz="4" w:space="0" w:color="auto"/>
            <w:right w:val="single" w:sz="4" w:space="0" w:color="auto"/>
          </w:tcBorders>
          <w:vAlign w:val="center"/>
          <w:hideMark/>
        </w:tcPr>
        <w:p w14:paraId="7F619AEF" w14:textId="77777777" w:rsidR="00764367" w:rsidRPr="00764367" w:rsidRDefault="00764367" w:rsidP="00764367">
          <w:pPr>
            <w:spacing w:after="0" w:line="240" w:lineRule="auto"/>
            <w:jc w:val="center"/>
            <w:rPr>
              <w:rFonts w:eastAsia="Times New Roman"/>
              <w:color w:val="000000"/>
              <w:lang w:eastAsia="tr-TR"/>
            </w:rPr>
          </w:pPr>
          <w:r w:rsidRPr="00764367">
            <w:rPr>
              <w:rFonts w:eastAsia="Times New Roman"/>
              <w:color w:val="000000"/>
              <w:sz w:val="22"/>
              <w:szCs w:val="22"/>
              <w:lang w:eastAsia="tr-TR"/>
            </w:rPr>
            <w:t xml:space="preserve">OYA BOZKUŞ </w:t>
          </w:r>
        </w:p>
        <w:p w14:paraId="5E81D083" w14:textId="77777777" w:rsidR="00764367" w:rsidRPr="00764367" w:rsidRDefault="00764367" w:rsidP="00764367">
          <w:pPr>
            <w:spacing w:after="0" w:line="240" w:lineRule="auto"/>
            <w:jc w:val="center"/>
            <w:rPr>
              <w:rFonts w:eastAsia="Times New Roman"/>
              <w:color w:val="000000"/>
              <w:lang w:eastAsia="tr-TR"/>
            </w:rPr>
          </w:pPr>
          <w:r w:rsidRPr="00764367">
            <w:rPr>
              <w:rFonts w:eastAsia="Times New Roman"/>
              <w:color w:val="000000"/>
              <w:sz w:val="22"/>
              <w:szCs w:val="22"/>
              <w:lang w:eastAsia="tr-TR"/>
            </w:rPr>
            <w:t>Hazırlayan</w:t>
          </w:r>
        </w:p>
        <w:p w14:paraId="35291E03" w14:textId="77777777" w:rsidR="00764367" w:rsidRPr="00764367" w:rsidRDefault="00764367" w:rsidP="00764367">
          <w:pPr>
            <w:spacing w:after="0" w:line="240" w:lineRule="auto"/>
            <w:jc w:val="center"/>
            <w:rPr>
              <w:rFonts w:eastAsia="Times New Roman"/>
              <w:color w:val="808080"/>
              <w:lang w:eastAsia="tr-TR"/>
            </w:rPr>
          </w:pPr>
          <w:r w:rsidRPr="00764367">
            <w:rPr>
              <w:rFonts w:eastAsia="Times New Roman"/>
              <w:color w:val="000000"/>
              <w:sz w:val="22"/>
              <w:szCs w:val="22"/>
              <w:lang w:eastAsia="tr-TR"/>
            </w:rPr>
            <w:t>KYS Ekibi</w:t>
          </w:r>
        </w:p>
      </w:tc>
      <w:tc>
        <w:tcPr>
          <w:tcW w:w="3697" w:type="dxa"/>
          <w:tcBorders>
            <w:top w:val="single" w:sz="4" w:space="0" w:color="auto"/>
            <w:left w:val="single" w:sz="4" w:space="0" w:color="auto"/>
            <w:bottom w:val="single" w:sz="4" w:space="0" w:color="auto"/>
            <w:right w:val="single" w:sz="4" w:space="0" w:color="auto"/>
          </w:tcBorders>
          <w:vAlign w:val="center"/>
          <w:hideMark/>
        </w:tcPr>
        <w:p w14:paraId="05712C90" w14:textId="77777777" w:rsidR="00764367" w:rsidRPr="00764367" w:rsidRDefault="00764367" w:rsidP="00764367">
          <w:pPr>
            <w:spacing w:after="0" w:line="240" w:lineRule="auto"/>
            <w:jc w:val="center"/>
            <w:rPr>
              <w:rFonts w:eastAsia="Times New Roman"/>
              <w:color w:val="000000"/>
              <w:lang w:eastAsia="tr-TR"/>
            </w:rPr>
          </w:pPr>
          <w:r w:rsidRPr="00764367">
            <w:rPr>
              <w:rFonts w:eastAsia="Times New Roman"/>
              <w:color w:val="000000"/>
              <w:sz w:val="22"/>
              <w:szCs w:val="22"/>
              <w:lang w:eastAsia="tr-TR"/>
            </w:rPr>
            <w:t>EMRE EMİN KARAKOÇ</w:t>
          </w:r>
        </w:p>
        <w:p w14:paraId="61C75120" w14:textId="77777777" w:rsidR="00764367" w:rsidRPr="00764367" w:rsidRDefault="00764367" w:rsidP="00764367">
          <w:pPr>
            <w:spacing w:after="0" w:line="240" w:lineRule="auto"/>
            <w:jc w:val="center"/>
            <w:rPr>
              <w:rFonts w:eastAsia="Times New Roman"/>
              <w:color w:val="000000"/>
              <w:lang w:eastAsia="tr-TR"/>
            </w:rPr>
          </w:pPr>
          <w:r w:rsidRPr="00764367">
            <w:rPr>
              <w:rFonts w:eastAsia="Times New Roman"/>
              <w:color w:val="000000"/>
              <w:sz w:val="22"/>
              <w:szCs w:val="22"/>
              <w:lang w:eastAsia="tr-TR"/>
            </w:rPr>
            <w:t>Kontrol Eden</w:t>
          </w:r>
        </w:p>
        <w:p w14:paraId="36801709" w14:textId="77777777" w:rsidR="00764367" w:rsidRPr="00764367" w:rsidRDefault="00764367" w:rsidP="00764367">
          <w:pPr>
            <w:spacing w:after="0" w:line="240" w:lineRule="auto"/>
            <w:jc w:val="center"/>
            <w:rPr>
              <w:rFonts w:eastAsia="Times New Roman"/>
              <w:color w:val="808080"/>
              <w:lang w:eastAsia="tr-TR"/>
            </w:rPr>
          </w:pPr>
          <w:r w:rsidRPr="00764367">
            <w:rPr>
              <w:rFonts w:eastAsia="Times New Roman"/>
              <w:color w:val="000000"/>
              <w:sz w:val="22"/>
              <w:szCs w:val="22"/>
              <w:lang w:eastAsia="tr-TR"/>
            </w:rPr>
            <w:t>KYS Temsilcisi</w:t>
          </w:r>
        </w:p>
      </w:tc>
      <w:tc>
        <w:tcPr>
          <w:tcW w:w="2852" w:type="dxa"/>
          <w:tcBorders>
            <w:top w:val="single" w:sz="4" w:space="0" w:color="auto"/>
            <w:left w:val="single" w:sz="4" w:space="0" w:color="auto"/>
            <w:bottom w:val="single" w:sz="4" w:space="0" w:color="auto"/>
            <w:right w:val="single" w:sz="4" w:space="0" w:color="auto"/>
          </w:tcBorders>
          <w:vAlign w:val="center"/>
          <w:hideMark/>
        </w:tcPr>
        <w:p w14:paraId="6B008903" w14:textId="77777777" w:rsidR="00764367" w:rsidRPr="00764367" w:rsidRDefault="00764367" w:rsidP="00764367">
          <w:pPr>
            <w:spacing w:after="0" w:line="240" w:lineRule="auto"/>
            <w:jc w:val="center"/>
            <w:rPr>
              <w:rFonts w:eastAsia="Times New Roman"/>
              <w:color w:val="000000"/>
              <w:lang w:eastAsia="tr-TR"/>
            </w:rPr>
          </w:pPr>
          <w:r w:rsidRPr="00764367">
            <w:rPr>
              <w:rFonts w:eastAsia="Times New Roman"/>
              <w:color w:val="000000"/>
              <w:sz w:val="22"/>
              <w:szCs w:val="22"/>
              <w:lang w:eastAsia="tr-TR"/>
            </w:rPr>
            <w:t>HÜLYA NARSAP</w:t>
          </w:r>
        </w:p>
        <w:p w14:paraId="0E9522A4" w14:textId="77777777" w:rsidR="00764367" w:rsidRPr="00764367" w:rsidRDefault="00764367" w:rsidP="00764367">
          <w:pPr>
            <w:spacing w:after="0" w:line="240" w:lineRule="auto"/>
            <w:jc w:val="center"/>
            <w:rPr>
              <w:rFonts w:eastAsia="Times New Roman"/>
              <w:color w:val="000000"/>
              <w:lang w:eastAsia="tr-TR"/>
            </w:rPr>
          </w:pPr>
          <w:r w:rsidRPr="00764367">
            <w:rPr>
              <w:rFonts w:eastAsia="Times New Roman"/>
              <w:color w:val="000000"/>
              <w:sz w:val="22"/>
              <w:szCs w:val="22"/>
              <w:lang w:eastAsia="tr-TR"/>
            </w:rPr>
            <w:t>Onaylayan</w:t>
          </w:r>
        </w:p>
        <w:p w14:paraId="0A5EAC72" w14:textId="77777777" w:rsidR="00764367" w:rsidRPr="00764367" w:rsidRDefault="00764367" w:rsidP="00764367">
          <w:pPr>
            <w:spacing w:after="0" w:line="240" w:lineRule="auto"/>
            <w:jc w:val="center"/>
            <w:rPr>
              <w:rFonts w:eastAsia="Times New Roman"/>
              <w:color w:val="000000"/>
              <w:lang w:eastAsia="tr-TR"/>
            </w:rPr>
          </w:pPr>
          <w:r w:rsidRPr="00764367">
            <w:rPr>
              <w:rFonts w:eastAsia="Times New Roman"/>
              <w:color w:val="000000"/>
              <w:sz w:val="22"/>
              <w:szCs w:val="22"/>
              <w:lang w:eastAsia="tr-TR"/>
            </w:rPr>
            <w:t>KYS Yönetici</w:t>
          </w:r>
        </w:p>
      </w:tc>
    </w:tr>
  </w:tbl>
  <w:p w14:paraId="4049363F" w14:textId="77777777" w:rsidR="005C582E" w:rsidRDefault="005C582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4F093" w14:textId="77777777" w:rsidR="00204FDC" w:rsidRDefault="00204FDC" w:rsidP="00F328F2">
      <w:pPr>
        <w:spacing w:after="0" w:line="240" w:lineRule="auto"/>
      </w:pPr>
      <w:r>
        <w:separator/>
      </w:r>
    </w:p>
  </w:footnote>
  <w:footnote w:type="continuationSeparator" w:id="0">
    <w:p w14:paraId="0F876B66" w14:textId="77777777" w:rsidR="00204FDC" w:rsidRDefault="00204FDC" w:rsidP="00F328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4252"/>
      <w:gridCol w:w="1703"/>
      <w:gridCol w:w="1701"/>
    </w:tblGrid>
    <w:tr w:rsidR="00764367" w:rsidRPr="00764367" w14:paraId="5C0AC5DD" w14:textId="77777777" w:rsidTr="00764367">
      <w:trPr>
        <w:trHeight w:val="268"/>
        <w:jc w:val="center"/>
      </w:trPr>
      <w:tc>
        <w:tcPr>
          <w:tcW w:w="2120" w:type="dxa"/>
          <w:vMerge w:val="restart"/>
          <w:tcBorders>
            <w:top w:val="single" w:sz="4" w:space="0" w:color="auto"/>
            <w:left w:val="single" w:sz="4" w:space="0" w:color="auto"/>
            <w:bottom w:val="single" w:sz="4" w:space="0" w:color="auto"/>
            <w:right w:val="single" w:sz="4" w:space="0" w:color="auto"/>
          </w:tcBorders>
          <w:vAlign w:val="center"/>
          <w:hideMark/>
        </w:tcPr>
        <w:p w14:paraId="7E6D1875" w14:textId="77777777" w:rsidR="00764367" w:rsidRPr="00764367" w:rsidRDefault="00764367" w:rsidP="00764367">
          <w:pPr>
            <w:tabs>
              <w:tab w:val="center" w:pos="4536"/>
              <w:tab w:val="right" w:pos="9072"/>
            </w:tabs>
            <w:spacing w:after="0"/>
            <w:rPr>
              <w:rFonts w:eastAsia="Times New Roman"/>
              <w:b/>
              <w:lang w:eastAsia="tr-TR"/>
            </w:rPr>
          </w:pPr>
          <w:r w:rsidRPr="00764367">
            <w:rPr>
              <w:rFonts w:eastAsia="Times New Roman"/>
              <w:noProof/>
              <w:sz w:val="22"/>
              <w:szCs w:val="22"/>
              <w:lang w:eastAsia="tr-TR"/>
            </w:rPr>
            <w:drawing>
              <wp:inline distT="0" distB="0" distL="0" distR="0" wp14:anchorId="07A650CE" wp14:editId="12769354">
                <wp:extent cx="1200150" cy="619125"/>
                <wp:effectExtent l="0" t="0" r="0" b="9525"/>
                <wp:docPr id="1" name="Resim 1" descr="WhatsApp Image 2022-04-15 at 13.3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WhatsApp Image 2022-04-15 at 13.31.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619125"/>
                        </a:xfrm>
                        <a:prstGeom prst="rect">
                          <a:avLst/>
                        </a:prstGeom>
                        <a:noFill/>
                        <a:ln>
                          <a:noFill/>
                        </a:ln>
                      </pic:spPr>
                    </pic:pic>
                  </a:graphicData>
                </a:graphic>
              </wp:inline>
            </w:drawing>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14:paraId="3A502E80" w14:textId="5A3C7283" w:rsidR="00764367" w:rsidRPr="00764367" w:rsidRDefault="00764367" w:rsidP="00764367">
          <w:pPr>
            <w:tabs>
              <w:tab w:val="center" w:pos="4536"/>
              <w:tab w:val="right" w:pos="9072"/>
            </w:tabs>
            <w:spacing w:after="0"/>
            <w:jc w:val="center"/>
            <w:rPr>
              <w:rFonts w:eastAsia="Times New Roman"/>
              <w:b/>
              <w:lang w:eastAsia="tr-TR"/>
            </w:rPr>
          </w:pPr>
          <w:r w:rsidRPr="00764367">
            <w:rPr>
              <w:rFonts w:eastAsia="Times New Roman"/>
              <w:b/>
              <w:sz w:val="22"/>
              <w:szCs w:val="22"/>
              <w:lang w:eastAsia="tr-TR"/>
            </w:rPr>
            <w:t>KADIKÖY HALK EĞİTİM</w:t>
          </w:r>
          <w:r w:rsidR="00321692">
            <w:rPr>
              <w:rFonts w:eastAsia="Times New Roman"/>
              <w:b/>
              <w:sz w:val="22"/>
              <w:szCs w:val="22"/>
              <w:lang w:eastAsia="tr-TR"/>
            </w:rPr>
            <w:t>İ</w:t>
          </w:r>
          <w:r w:rsidRPr="00764367">
            <w:rPr>
              <w:rFonts w:eastAsia="Times New Roman"/>
              <w:b/>
              <w:sz w:val="22"/>
              <w:szCs w:val="22"/>
              <w:lang w:eastAsia="tr-TR"/>
            </w:rPr>
            <w:t xml:space="preserve"> MERKEZİ</w:t>
          </w:r>
        </w:p>
      </w:tc>
      <w:tc>
        <w:tcPr>
          <w:tcW w:w="1703" w:type="dxa"/>
          <w:tcBorders>
            <w:top w:val="single" w:sz="4" w:space="0" w:color="auto"/>
            <w:left w:val="single" w:sz="4" w:space="0" w:color="auto"/>
            <w:bottom w:val="single" w:sz="4" w:space="0" w:color="auto"/>
            <w:right w:val="single" w:sz="4" w:space="0" w:color="auto"/>
          </w:tcBorders>
          <w:vAlign w:val="center"/>
          <w:hideMark/>
        </w:tcPr>
        <w:p w14:paraId="3114B0DA" w14:textId="77777777" w:rsidR="00764367" w:rsidRPr="00764367" w:rsidRDefault="00764367" w:rsidP="00764367">
          <w:pPr>
            <w:spacing w:after="0" w:line="240" w:lineRule="auto"/>
            <w:rPr>
              <w:rFonts w:eastAsia="Times New Roman"/>
              <w:lang w:eastAsia="tr-TR"/>
            </w:rPr>
          </w:pPr>
          <w:r w:rsidRPr="00764367">
            <w:rPr>
              <w:rFonts w:eastAsia="Times New Roman"/>
              <w:sz w:val="22"/>
              <w:szCs w:val="22"/>
              <w:lang w:eastAsia="tr-TR"/>
            </w:rPr>
            <w:t>Doküman No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1D1788F" w14:textId="77777777" w:rsidR="00764367" w:rsidRPr="00764367" w:rsidRDefault="005E0A2F" w:rsidP="00764367">
          <w:pPr>
            <w:spacing w:after="0" w:line="240" w:lineRule="auto"/>
            <w:rPr>
              <w:rFonts w:eastAsia="Times New Roman"/>
              <w:lang w:eastAsia="tr-TR"/>
            </w:rPr>
          </w:pPr>
          <w:r>
            <w:rPr>
              <w:rFonts w:eastAsia="Times New Roman"/>
              <w:sz w:val="22"/>
              <w:szCs w:val="22"/>
              <w:lang w:eastAsia="tr-TR"/>
            </w:rPr>
            <w:t>PR .005</w:t>
          </w:r>
        </w:p>
      </w:tc>
    </w:tr>
    <w:tr w:rsidR="00764367" w:rsidRPr="00764367" w14:paraId="0F5F4A06" w14:textId="77777777" w:rsidTr="00764367">
      <w:trPr>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5586CE" w14:textId="77777777" w:rsidR="00764367" w:rsidRPr="00764367" w:rsidRDefault="00764367" w:rsidP="00764367">
          <w:pPr>
            <w:spacing w:after="0" w:line="240" w:lineRule="auto"/>
            <w:rPr>
              <w:rFonts w:eastAsia="Times New Roman"/>
              <w:b/>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215D50" w14:textId="77777777" w:rsidR="00764367" w:rsidRPr="00764367" w:rsidRDefault="00764367" w:rsidP="00764367">
          <w:pPr>
            <w:spacing w:after="0" w:line="240" w:lineRule="auto"/>
            <w:rPr>
              <w:rFonts w:eastAsia="Times New Roman"/>
              <w:b/>
              <w:lang w:eastAsia="tr-TR"/>
            </w:rPr>
          </w:pPr>
        </w:p>
      </w:tc>
      <w:tc>
        <w:tcPr>
          <w:tcW w:w="1703" w:type="dxa"/>
          <w:tcBorders>
            <w:top w:val="single" w:sz="4" w:space="0" w:color="auto"/>
            <w:left w:val="single" w:sz="4" w:space="0" w:color="auto"/>
            <w:bottom w:val="single" w:sz="4" w:space="0" w:color="auto"/>
            <w:right w:val="single" w:sz="4" w:space="0" w:color="auto"/>
          </w:tcBorders>
          <w:vAlign w:val="center"/>
          <w:hideMark/>
        </w:tcPr>
        <w:p w14:paraId="1B057CB0" w14:textId="77777777" w:rsidR="00764367" w:rsidRPr="00764367" w:rsidRDefault="00764367" w:rsidP="00764367">
          <w:pPr>
            <w:spacing w:after="0" w:line="240" w:lineRule="auto"/>
            <w:rPr>
              <w:rFonts w:eastAsia="Times New Roman"/>
              <w:lang w:eastAsia="tr-TR"/>
            </w:rPr>
          </w:pPr>
          <w:r w:rsidRPr="00764367">
            <w:rPr>
              <w:rFonts w:eastAsia="Times New Roman"/>
              <w:sz w:val="22"/>
              <w:szCs w:val="22"/>
              <w:lang w:eastAsia="tr-TR"/>
            </w:rPr>
            <w:t>Yayın Tarihi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8D2F60" w14:textId="77777777" w:rsidR="00764367" w:rsidRPr="00764367" w:rsidRDefault="00764367" w:rsidP="00764367">
          <w:pPr>
            <w:spacing w:after="0" w:line="240" w:lineRule="auto"/>
            <w:rPr>
              <w:rFonts w:eastAsia="Times New Roman"/>
              <w:lang w:eastAsia="tr-TR"/>
            </w:rPr>
          </w:pPr>
          <w:r w:rsidRPr="00764367">
            <w:rPr>
              <w:rFonts w:eastAsia="Times New Roman"/>
              <w:sz w:val="22"/>
              <w:szCs w:val="22"/>
              <w:lang w:eastAsia="tr-TR"/>
            </w:rPr>
            <w:t>28.04.2022</w:t>
          </w:r>
        </w:p>
      </w:tc>
    </w:tr>
    <w:tr w:rsidR="00764367" w:rsidRPr="00764367" w14:paraId="3E294889" w14:textId="77777777" w:rsidTr="00764367">
      <w:trPr>
        <w:trHeight w:val="2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A77AFB" w14:textId="77777777" w:rsidR="00764367" w:rsidRPr="00764367" w:rsidRDefault="00764367" w:rsidP="00764367">
          <w:pPr>
            <w:spacing w:after="0" w:line="240" w:lineRule="auto"/>
            <w:rPr>
              <w:rFonts w:eastAsia="Times New Roman"/>
              <w:b/>
              <w:lang w:eastAsia="tr-TR"/>
            </w:rPr>
          </w:pP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14:paraId="1525CEDF" w14:textId="77777777" w:rsidR="00764367" w:rsidRPr="00764367" w:rsidRDefault="00764367" w:rsidP="00764367">
          <w:pPr>
            <w:tabs>
              <w:tab w:val="center" w:pos="4536"/>
              <w:tab w:val="right" w:pos="9072"/>
            </w:tabs>
            <w:spacing w:after="0"/>
            <w:jc w:val="center"/>
            <w:rPr>
              <w:rFonts w:eastAsia="Times New Roman"/>
              <w:b/>
              <w:lang w:eastAsia="tr-TR"/>
            </w:rPr>
          </w:pPr>
          <w:r>
            <w:rPr>
              <w:rFonts w:eastAsia="Times New Roman"/>
              <w:b/>
              <w:sz w:val="22"/>
              <w:szCs w:val="22"/>
              <w:lang w:eastAsia="tr-TR"/>
            </w:rPr>
            <w:t>DÜZELTİCİ FAALİYET PROSEDÜRÜ</w:t>
          </w:r>
        </w:p>
      </w:tc>
      <w:tc>
        <w:tcPr>
          <w:tcW w:w="1703" w:type="dxa"/>
          <w:tcBorders>
            <w:top w:val="single" w:sz="4" w:space="0" w:color="auto"/>
            <w:left w:val="single" w:sz="4" w:space="0" w:color="auto"/>
            <w:bottom w:val="single" w:sz="4" w:space="0" w:color="auto"/>
            <w:right w:val="single" w:sz="4" w:space="0" w:color="auto"/>
          </w:tcBorders>
          <w:vAlign w:val="center"/>
          <w:hideMark/>
        </w:tcPr>
        <w:p w14:paraId="667DF2C3" w14:textId="77777777" w:rsidR="00764367" w:rsidRPr="00764367" w:rsidRDefault="00764367" w:rsidP="00764367">
          <w:pPr>
            <w:spacing w:after="0" w:line="240" w:lineRule="auto"/>
            <w:rPr>
              <w:rFonts w:eastAsia="Times New Roman"/>
              <w:lang w:eastAsia="tr-TR"/>
            </w:rPr>
          </w:pPr>
          <w:r w:rsidRPr="00764367">
            <w:rPr>
              <w:rFonts w:eastAsia="Times New Roman"/>
              <w:sz w:val="22"/>
              <w:szCs w:val="22"/>
              <w:lang w:eastAsia="tr-TR"/>
            </w:rPr>
            <w:t>Revizyon Tarihi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8D7140F" w14:textId="77777777" w:rsidR="00764367" w:rsidRPr="00764367" w:rsidRDefault="00764367" w:rsidP="00764367">
          <w:pPr>
            <w:spacing w:after="0" w:line="240" w:lineRule="auto"/>
            <w:rPr>
              <w:rFonts w:eastAsia="Times New Roman"/>
              <w:lang w:eastAsia="tr-TR"/>
            </w:rPr>
          </w:pPr>
          <w:r w:rsidRPr="00764367">
            <w:rPr>
              <w:rFonts w:eastAsia="Times New Roman"/>
              <w:sz w:val="22"/>
              <w:szCs w:val="22"/>
              <w:lang w:eastAsia="tr-TR"/>
            </w:rPr>
            <w:t>00</w:t>
          </w:r>
        </w:p>
      </w:tc>
    </w:tr>
    <w:tr w:rsidR="00764367" w:rsidRPr="00764367" w14:paraId="25CF456E" w14:textId="77777777" w:rsidTr="00764367">
      <w:trPr>
        <w:trHeight w:val="26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D07561" w14:textId="77777777" w:rsidR="00764367" w:rsidRPr="00764367" w:rsidRDefault="00764367" w:rsidP="00764367">
          <w:pPr>
            <w:spacing w:after="0" w:line="240" w:lineRule="auto"/>
            <w:rPr>
              <w:rFonts w:eastAsia="Times New Roman"/>
              <w:b/>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33DA42" w14:textId="77777777" w:rsidR="00764367" w:rsidRPr="00764367" w:rsidRDefault="00764367" w:rsidP="00764367">
          <w:pPr>
            <w:spacing w:after="0" w:line="240" w:lineRule="auto"/>
            <w:rPr>
              <w:rFonts w:eastAsia="Times New Roman"/>
              <w:b/>
              <w:lang w:eastAsia="tr-TR"/>
            </w:rPr>
          </w:pPr>
        </w:p>
      </w:tc>
      <w:tc>
        <w:tcPr>
          <w:tcW w:w="1703" w:type="dxa"/>
          <w:tcBorders>
            <w:top w:val="single" w:sz="4" w:space="0" w:color="auto"/>
            <w:left w:val="single" w:sz="4" w:space="0" w:color="auto"/>
            <w:bottom w:val="single" w:sz="4" w:space="0" w:color="auto"/>
            <w:right w:val="single" w:sz="4" w:space="0" w:color="auto"/>
          </w:tcBorders>
          <w:vAlign w:val="center"/>
          <w:hideMark/>
        </w:tcPr>
        <w:p w14:paraId="284915E2" w14:textId="77777777" w:rsidR="00764367" w:rsidRPr="00764367" w:rsidRDefault="00764367" w:rsidP="00764367">
          <w:pPr>
            <w:spacing w:after="0" w:line="240" w:lineRule="auto"/>
            <w:rPr>
              <w:rFonts w:eastAsia="Times New Roman"/>
              <w:lang w:eastAsia="tr-TR"/>
            </w:rPr>
          </w:pPr>
          <w:r w:rsidRPr="00764367">
            <w:rPr>
              <w:rFonts w:eastAsia="Times New Roman"/>
              <w:sz w:val="22"/>
              <w:szCs w:val="22"/>
              <w:lang w:eastAsia="tr-TR"/>
            </w:rPr>
            <w:t>Revizyon No</w:t>
          </w:r>
        </w:p>
      </w:tc>
      <w:tc>
        <w:tcPr>
          <w:tcW w:w="1701" w:type="dxa"/>
          <w:tcBorders>
            <w:top w:val="single" w:sz="4" w:space="0" w:color="auto"/>
            <w:left w:val="single" w:sz="4" w:space="0" w:color="auto"/>
            <w:bottom w:val="single" w:sz="4" w:space="0" w:color="auto"/>
            <w:right w:val="single" w:sz="4" w:space="0" w:color="auto"/>
          </w:tcBorders>
          <w:vAlign w:val="center"/>
        </w:tcPr>
        <w:p w14:paraId="16D934E7" w14:textId="77777777" w:rsidR="00764367" w:rsidRPr="00764367" w:rsidRDefault="00764367" w:rsidP="00764367">
          <w:pPr>
            <w:spacing w:after="0" w:line="240" w:lineRule="auto"/>
            <w:rPr>
              <w:rFonts w:eastAsia="Times New Roman"/>
              <w:lang w:eastAsia="tr-TR"/>
            </w:rPr>
          </w:pPr>
        </w:p>
      </w:tc>
    </w:tr>
    <w:tr w:rsidR="00764367" w:rsidRPr="00764367" w14:paraId="7E8E3D4D" w14:textId="77777777" w:rsidTr="00764367">
      <w:trPr>
        <w:trHeight w:val="1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A759B1" w14:textId="77777777" w:rsidR="00764367" w:rsidRPr="00764367" w:rsidRDefault="00764367" w:rsidP="00764367">
          <w:pPr>
            <w:spacing w:after="0" w:line="240" w:lineRule="auto"/>
            <w:rPr>
              <w:rFonts w:eastAsia="Times New Roman"/>
              <w:b/>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288EC6" w14:textId="77777777" w:rsidR="00764367" w:rsidRPr="00764367" w:rsidRDefault="00764367" w:rsidP="00764367">
          <w:pPr>
            <w:spacing w:after="0" w:line="240" w:lineRule="auto"/>
            <w:rPr>
              <w:rFonts w:eastAsia="Times New Roman"/>
              <w:b/>
              <w:lang w:eastAsia="tr-TR"/>
            </w:rPr>
          </w:pPr>
        </w:p>
      </w:tc>
      <w:tc>
        <w:tcPr>
          <w:tcW w:w="1703" w:type="dxa"/>
          <w:tcBorders>
            <w:top w:val="single" w:sz="4" w:space="0" w:color="auto"/>
            <w:left w:val="single" w:sz="4" w:space="0" w:color="auto"/>
            <w:bottom w:val="single" w:sz="4" w:space="0" w:color="auto"/>
            <w:right w:val="single" w:sz="4" w:space="0" w:color="auto"/>
          </w:tcBorders>
          <w:vAlign w:val="center"/>
          <w:hideMark/>
        </w:tcPr>
        <w:p w14:paraId="74FA39F6" w14:textId="77777777" w:rsidR="00764367" w:rsidRPr="00764367" w:rsidRDefault="00764367" w:rsidP="00764367">
          <w:pPr>
            <w:spacing w:after="0" w:line="240" w:lineRule="auto"/>
            <w:rPr>
              <w:rFonts w:eastAsia="Times New Roman"/>
              <w:lang w:eastAsia="tr-TR"/>
            </w:rPr>
          </w:pPr>
          <w:r w:rsidRPr="00764367">
            <w:rPr>
              <w:rFonts w:eastAsia="Times New Roman"/>
              <w:sz w:val="22"/>
              <w:szCs w:val="22"/>
              <w:lang w:eastAsia="tr-TR"/>
            </w:rPr>
            <w:t>Sayfa Sayısı</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E8E9245" w14:textId="5FC3031B" w:rsidR="00764367" w:rsidRPr="008A58CE" w:rsidRDefault="008A58CE" w:rsidP="00764367">
          <w:pPr>
            <w:spacing w:after="0" w:line="240" w:lineRule="auto"/>
            <w:rPr>
              <w:rFonts w:eastAsia="Times New Roman"/>
              <w:lang w:eastAsia="tr-TR"/>
            </w:rPr>
          </w:pPr>
          <w:r w:rsidRPr="008A58CE">
            <w:rPr>
              <w:rFonts w:eastAsia="Times New Roman"/>
              <w:lang w:eastAsia="tr-TR"/>
            </w:rPr>
            <w:fldChar w:fldCharType="begin"/>
          </w:r>
          <w:r w:rsidRPr="008A58CE">
            <w:rPr>
              <w:rFonts w:eastAsia="Times New Roman"/>
              <w:lang w:eastAsia="tr-TR"/>
            </w:rPr>
            <w:instrText>PAGE  \* Arabic  \* MERGEFORMAT</w:instrText>
          </w:r>
          <w:r w:rsidRPr="008A58CE">
            <w:rPr>
              <w:rFonts w:eastAsia="Times New Roman"/>
              <w:lang w:eastAsia="tr-TR"/>
            </w:rPr>
            <w:fldChar w:fldCharType="separate"/>
          </w:r>
          <w:r w:rsidRPr="008A58CE">
            <w:rPr>
              <w:rFonts w:eastAsia="Times New Roman"/>
              <w:lang w:eastAsia="tr-TR"/>
            </w:rPr>
            <w:t>1</w:t>
          </w:r>
          <w:r w:rsidRPr="008A58CE">
            <w:rPr>
              <w:rFonts w:eastAsia="Times New Roman"/>
              <w:lang w:eastAsia="tr-TR"/>
            </w:rPr>
            <w:fldChar w:fldCharType="end"/>
          </w:r>
          <w:r w:rsidRPr="008A58CE">
            <w:rPr>
              <w:rFonts w:eastAsia="Times New Roman"/>
              <w:lang w:eastAsia="tr-TR"/>
            </w:rPr>
            <w:t xml:space="preserve"> / </w:t>
          </w:r>
          <w:r w:rsidRPr="008A58CE">
            <w:rPr>
              <w:rFonts w:eastAsia="Times New Roman"/>
              <w:lang w:eastAsia="tr-TR"/>
            </w:rPr>
            <w:fldChar w:fldCharType="begin"/>
          </w:r>
          <w:r w:rsidRPr="008A58CE">
            <w:rPr>
              <w:rFonts w:eastAsia="Times New Roman"/>
              <w:lang w:eastAsia="tr-TR"/>
            </w:rPr>
            <w:instrText>NUMPAGES  \* Arabic  \* MERGEFORMAT</w:instrText>
          </w:r>
          <w:r w:rsidRPr="008A58CE">
            <w:rPr>
              <w:rFonts w:eastAsia="Times New Roman"/>
              <w:lang w:eastAsia="tr-TR"/>
            </w:rPr>
            <w:fldChar w:fldCharType="separate"/>
          </w:r>
          <w:r w:rsidRPr="008A58CE">
            <w:rPr>
              <w:rFonts w:eastAsia="Times New Roman"/>
              <w:lang w:eastAsia="tr-TR"/>
            </w:rPr>
            <w:t>2</w:t>
          </w:r>
          <w:r w:rsidRPr="008A58CE">
            <w:rPr>
              <w:rFonts w:eastAsia="Times New Roman"/>
              <w:lang w:eastAsia="tr-TR"/>
            </w:rPr>
            <w:fldChar w:fldCharType="end"/>
          </w:r>
        </w:p>
      </w:tc>
    </w:tr>
  </w:tbl>
  <w:p w14:paraId="31D2A3D1" w14:textId="77777777" w:rsidR="005C582E" w:rsidRDefault="005C582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1.25pt;height:11.25pt" o:bullet="t">
        <v:imagedata r:id="rId1" o:title="msoBEF9"/>
      </v:shape>
    </w:pict>
  </w:numPicBullet>
  <w:abstractNum w:abstractNumId="0" w15:restartNumberingAfterBreak="0">
    <w:nsid w:val="01DE4012"/>
    <w:multiLevelType w:val="hybridMultilevel"/>
    <w:tmpl w:val="4F1081AE"/>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 w15:restartNumberingAfterBreak="0">
    <w:nsid w:val="039050EA"/>
    <w:multiLevelType w:val="hybridMultilevel"/>
    <w:tmpl w:val="2DFA34FA"/>
    <w:lvl w:ilvl="0" w:tplc="041F0019">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 w15:restartNumberingAfterBreak="0">
    <w:nsid w:val="0C2B0AA6"/>
    <w:multiLevelType w:val="hybridMultilevel"/>
    <w:tmpl w:val="638448E8"/>
    <w:lvl w:ilvl="0" w:tplc="4C1059DC">
      <w:start w:val="1"/>
      <w:numFmt w:val="lowerLetter"/>
      <w:lvlText w:val="%1)"/>
      <w:lvlJc w:val="left"/>
      <w:pPr>
        <w:ind w:left="1429" w:hanging="360"/>
      </w:pPr>
      <w:rPr>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15:restartNumberingAfterBreak="0">
    <w:nsid w:val="132521A6"/>
    <w:multiLevelType w:val="hybridMultilevel"/>
    <w:tmpl w:val="4C0827DE"/>
    <w:lvl w:ilvl="0" w:tplc="5554D870">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13CB0C2D"/>
    <w:multiLevelType w:val="hybridMultilevel"/>
    <w:tmpl w:val="BAFA94BA"/>
    <w:lvl w:ilvl="0" w:tplc="1F4AD446">
      <w:start w:val="1"/>
      <w:numFmt w:val="bullet"/>
      <w:suff w:val="space"/>
      <w:lvlText w:val=""/>
      <w:lvlJc w:val="left"/>
      <w:pPr>
        <w:ind w:left="1778" w:hanging="360"/>
      </w:pPr>
      <w:rPr>
        <w:rFonts w:ascii="Symbol" w:hAnsi="Symbol" w:hint="default"/>
        <w:b/>
        <w:color w:val="auto"/>
      </w:rPr>
    </w:lvl>
    <w:lvl w:ilvl="1" w:tplc="041F0003" w:tentative="1">
      <w:start w:val="1"/>
      <w:numFmt w:val="bullet"/>
      <w:lvlText w:val="o"/>
      <w:lvlJc w:val="left"/>
      <w:pPr>
        <w:ind w:left="2041" w:hanging="360"/>
      </w:pPr>
      <w:rPr>
        <w:rFonts w:ascii="Courier New" w:hAnsi="Courier New" w:cs="Courier New" w:hint="default"/>
      </w:rPr>
    </w:lvl>
    <w:lvl w:ilvl="2" w:tplc="041F0005" w:tentative="1">
      <w:start w:val="1"/>
      <w:numFmt w:val="bullet"/>
      <w:lvlText w:val=""/>
      <w:lvlJc w:val="left"/>
      <w:pPr>
        <w:ind w:left="2761" w:hanging="360"/>
      </w:pPr>
      <w:rPr>
        <w:rFonts w:ascii="Wingdings" w:hAnsi="Wingdings" w:hint="default"/>
      </w:rPr>
    </w:lvl>
    <w:lvl w:ilvl="3" w:tplc="041F0001" w:tentative="1">
      <w:start w:val="1"/>
      <w:numFmt w:val="bullet"/>
      <w:lvlText w:val=""/>
      <w:lvlJc w:val="left"/>
      <w:pPr>
        <w:ind w:left="3481" w:hanging="360"/>
      </w:pPr>
      <w:rPr>
        <w:rFonts w:ascii="Symbol" w:hAnsi="Symbol" w:hint="default"/>
      </w:rPr>
    </w:lvl>
    <w:lvl w:ilvl="4" w:tplc="041F0003" w:tentative="1">
      <w:start w:val="1"/>
      <w:numFmt w:val="bullet"/>
      <w:lvlText w:val="o"/>
      <w:lvlJc w:val="left"/>
      <w:pPr>
        <w:ind w:left="4201" w:hanging="360"/>
      </w:pPr>
      <w:rPr>
        <w:rFonts w:ascii="Courier New" w:hAnsi="Courier New" w:cs="Courier New" w:hint="default"/>
      </w:rPr>
    </w:lvl>
    <w:lvl w:ilvl="5" w:tplc="041F0005" w:tentative="1">
      <w:start w:val="1"/>
      <w:numFmt w:val="bullet"/>
      <w:lvlText w:val=""/>
      <w:lvlJc w:val="left"/>
      <w:pPr>
        <w:ind w:left="4921" w:hanging="360"/>
      </w:pPr>
      <w:rPr>
        <w:rFonts w:ascii="Wingdings" w:hAnsi="Wingdings" w:hint="default"/>
      </w:rPr>
    </w:lvl>
    <w:lvl w:ilvl="6" w:tplc="041F0001" w:tentative="1">
      <w:start w:val="1"/>
      <w:numFmt w:val="bullet"/>
      <w:lvlText w:val=""/>
      <w:lvlJc w:val="left"/>
      <w:pPr>
        <w:ind w:left="5641" w:hanging="360"/>
      </w:pPr>
      <w:rPr>
        <w:rFonts w:ascii="Symbol" w:hAnsi="Symbol" w:hint="default"/>
      </w:rPr>
    </w:lvl>
    <w:lvl w:ilvl="7" w:tplc="041F0003" w:tentative="1">
      <w:start w:val="1"/>
      <w:numFmt w:val="bullet"/>
      <w:lvlText w:val="o"/>
      <w:lvlJc w:val="left"/>
      <w:pPr>
        <w:ind w:left="6361" w:hanging="360"/>
      </w:pPr>
      <w:rPr>
        <w:rFonts w:ascii="Courier New" w:hAnsi="Courier New" w:cs="Courier New" w:hint="default"/>
      </w:rPr>
    </w:lvl>
    <w:lvl w:ilvl="8" w:tplc="041F0005" w:tentative="1">
      <w:start w:val="1"/>
      <w:numFmt w:val="bullet"/>
      <w:lvlText w:val=""/>
      <w:lvlJc w:val="left"/>
      <w:pPr>
        <w:ind w:left="7081" w:hanging="360"/>
      </w:pPr>
      <w:rPr>
        <w:rFonts w:ascii="Wingdings" w:hAnsi="Wingdings" w:hint="default"/>
      </w:rPr>
    </w:lvl>
  </w:abstractNum>
  <w:abstractNum w:abstractNumId="5" w15:restartNumberingAfterBreak="0">
    <w:nsid w:val="194D5099"/>
    <w:multiLevelType w:val="hybridMultilevel"/>
    <w:tmpl w:val="6E9817BA"/>
    <w:lvl w:ilvl="0" w:tplc="F5A44F9C">
      <w:start w:val="1"/>
      <w:numFmt w:val="lowerLetter"/>
      <w:suff w:val="space"/>
      <w:lvlText w:val="%1)"/>
      <w:lvlJc w:val="left"/>
      <w:pPr>
        <w:ind w:left="720" w:hanging="360"/>
      </w:pPr>
      <w:rPr>
        <w:rFonts w:hint="default"/>
        <w:b/>
      </w:rPr>
    </w:lvl>
    <w:lvl w:ilvl="1" w:tplc="9070A472">
      <w:start w:val="1"/>
      <w:numFmt w:val="lowerRoman"/>
      <w:lvlText w:val="%2."/>
      <w:lvlJc w:val="right"/>
      <w:pPr>
        <w:tabs>
          <w:tab w:val="num" w:pos="1260"/>
        </w:tabs>
        <w:ind w:left="1260" w:hanging="180"/>
      </w:pPr>
      <w:rPr>
        <w:rFonts w:hint="default"/>
        <w:b/>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21BF46E0"/>
    <w:multiLevelType w:val="hybridMultilevel"/>
    <w:tmpl w:val="8C2871B4"/>
    <w:lvl w:ilvl="0" w:tplc="041F0001">
      <w:start w:val="1"/>
      <w:numFmt w:val="bullet"/>
      <w:lvlText w:val=""/>
      <w:lvlJc w:val="left"/>
      <w:pPr>
        <w:ind w:left="1778" w:hanging="360"/>
      </w:pPr>
      <w:rPr>
        <w:rFonts w:ascii="Symbol" w:hAnsi="Symbol" w:hint="default"/>
        <w:b/>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7" w15:restartNumberingAfterBreak="0">
    <w:nsid w:val="23B17A99"/>
    <w:multiLevelType w:val="multilevel"/>
    <w:tmpl w:val="1BF61AE4"/>
    <w:lvl w:ilvl="0">
      <w:start w:val="1"/>
      <w:numFmt w:val="decimal"/>
      <w:lvlText w:val="%1."/>
      <w:lvlJc w:val="left"/>
      <w:pPr>
        <w:ind w:left="1778" w:hanging="360"/>
      </w:pPr>
      <w:rPr>
        <w:rFonts w:ascii="Times New Roman" w:eastAsia="Calibri" w:hAnsi="Times New Roman" w:cs="Times New Roman"/>
        <w:b w:val="0"/>
        <w:color w:val="auto"/>
      </w:rPr>
    </w:lvl>
    <w:lvl w:ilvl="1">
      <w:start w:val="3"/>
      <w:numFmt w:val="decimal"/>
      <w:isLgl/>
      <w:lvlText w:val="%1.%2"/>
      <w:lvlJc w:val="left"/>
      <w:pPr>
        <w:ind w:left="1898" w:hanging="48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2858" w:hanging="1440"/>
      </w:pPr>
      <w:rPr>
        <w:rFonts w:hint="default"/>
      </w:rPr>
    </w:lvl>
  </w:abstractNum>
  <w:abstractNum w:abstractNumId="8" w15:restartNumberingAfterBreak="0">
    <w:nsid w:val="27FE72EC"/>
    <w:multiLevelType w:val="hybridMultilevel"/>
    <w:tmpl w:val="781EB8DA"/>
    <w:lvl w:ilvl="0" w:tplc="BBC27B74">
      <w:start w:val="1"/>
      <w:numFmt w:val="decimal"/>
      <w:lvlText w:val="(%1)"/>
      <w:lvlJc w:val="left"/>
      <w:pPr>
        <w:ind w:left="1836" w:hanging="360"/>
      </w:pPr>
      <w:rPr>
        <w:rFonts w:hint="default"/>
      </w:rPr>
    </w:lvl>
    <w:lvl w:ilvl="1" w:tplc="041F0019" w:tentative="1">
      <w:start w:val="1"/>
      <w:numFmt w:val="lowerLetter"/>
      <w:lvlText w:val="%2."/>
      <w:lvlJc w:val="left"/>
      <w:pPr>
        <w:ind w:left="2556" w:hanging="360"/>
      </w:pPr>
    </w:lvl>
    <w:lvl w:ilvl="2" w:tplc="041F001B" w:tentative="1">
      <w:start w:val="1"/>
      <w:numFmt w:val="lowerRoman"/>
      <w:lvlText w:val="%3."/>
      <w:lvlJc w:val="right"/>
      <w:pPr>
        <w:ind w:left="3276" w:hanging="180"/>
      </w:pPr>
    </w:lvl>
    <w:lvl w:ilvl="3" w:tplc="041F000F" w:tentative="1">
      <w:start w:val="1"/>
      <w:numFmt w:val="decimal"/>
      <w:lvlText w:val="%4."/>
      <w:lvlJc w:val="left"/>
      <w:pPr>
        <w:ind w:left="3996" w:hanging="360"/>
      </w:pPr>
    </w:lvl>
    <w:lvl w:ilvl="4" w:tplc="041F0019" w:tentative="1">
      <w:start w:val="1"/>
      <w:numFmt w:val="lowerLetter"/>
      <w:lvlText w:val="%5."/>
      <w:lvlJc w:val="left"/>
      <w:pPr>
        <w:ind w:left="4716" w:hanging="360"/>
      </w:pPr>
    </w:lvl>
    <w:lvl w:ilvl="5" w:tplc="041F001B" w:tentative="1">
      <w:start w:val="1"/>
      <w:numFmt w:val="lowerRoman"/>
      <w:lvlText w:val="%6."/>
      <w:lvlJc w:val="right"/>
      <w:pPr>
        <w:ind w:left="5436" w:hanging="180"/>
      </w:pPr>
    </w:lvl>
    <w:lvl w:ilvl="6" w:tplc="041F000F" w:tentative="1">
      <w:start w:val="1"/>
      <w:numFmt w:val="decimal"/>
      <w:lvlText w:val="%7."/>
      <w:lvlJc w:val="left"/>
      <w:pPr>
        <w:ind w:left="6156" w:hanging="360"/>
      </w:pPr>
    </w:lvl>
    <w:lvl w:ilvl="7" w:tplc="041F0019" w:tentative="1">
      <w:start w:val="1"/>
      <w:numFmt w:val="lowerLetter"/>
      <w:lvlText w:val="%8."/>
      <w:lvlJc w:val="left"/>
      <w:pPr>
        <w:ind w:left="6876" w:hanging="360"/>
      </w:pPr>
    </w:lvl>
    <w:lvl w:ilvl="8" w:tplc="041F001B" w:tentative="1">
      <w:start w:val="1"/>
      <w:numFmt w:val="lowerRoman"/>
      <w:lvlText w:val="%9."/>
      <w:lvlJc w:val="right"/>
      <w:pPr>
        <w:ind w:left="7596" w:hanging="180"/>
      </w:pPr>
    </w:lvl>
  </w:abstractNum>
  <w:abstractNum w:abstractNumId="9" w15:restartNumberingAfterBreak="0">
    <w:nsid w:val="299156F5"/>
    <w:multiLevelType w:val="hybridMultilevel"/>
    <w:tmpl w:val="8CE811A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B6329E7"/>
    <w:multiLevelType w:val="hybridMultilevel"/>
    <w:tmpl w:val="F3C8C38C"/>
    <w:lvl w:ilvl="0" w:tplc="1A72FEDC">
      <w:start w:val="1"/>
      <w:numFmt w:val="lowerLetter"/>
      <w:suff w:val="space"/>
      <w:lvlText w:val="%1)"/>
      <w:lvlJc w:val="left"/>
      <w:pPr>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31386CB6"/>
    <w:multiLevelType w:val="hybridMultilevel"/>
    <w:tmpl w:val="B4F257C0"/>
    <w:lvl w:ilvl="0" w:tplc="5554D870">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33E059E8"/>
    <w:multiLevelType w:val="hybridMultilevel"/>
    <w:tmpl w:val="F10AC352"/>
    <w:lvl w:ilvl="0" w:tplc="4222871E">
      <w:start w:val="1"/>
      <w:numFmt w:val="low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3" w15:restartNumberingAfterBreak="0">
    <w:nsid w:val="39CC13B9"/>
    <w:multiLevelType w:val="hybridMultilevel"/>
    <w:tmpl w:val="A5E6E1BE"/>
    <w:lvl w:ilvl="0" w:tplc="5554D870">
      <w:start w:val="1"/>
      <w:numFmt w:val="lowerLetter"/>
      <w:lvlText w:val="%1."/>
      <w:lvlJc w:val="left"/>
      <w:pPr>
        <w:tabs>
          <w:tab w:val="num" w:pos="720"/>
        </w:tabs>
        <w:ind w:left="720" w:hanging="360"/>
      </w:pPr>
      <w:rPr>
        <w:rFonts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297AEE"/>
    <w:multiLevelType w:val="hybridMultilevel"/>
    <w:tmpl w:val="F3C8C38C"/>
    <w:lvl w:ilvl="0" w:tplc="1A72FEDC">
      <w:start w:val="1"/>
      <w:numFmt w:val="lowerLetter"/>
      <w:suff w:val="space"/>
      <w:lvlText w:val="%1)"/>
      <w:lvlJc w:val="left"/>
      <w:pPr>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3B450BDE"/>
    <w:multiLevelType w:val="multilevel"/>
    <w:tmpl w:val="E99EE494"/>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6" w15:restartNumberingAfterBreak="0">
    <w:nsid w:val="40152F39"/>
    <w:multiLevelType w:val="multilevel"/>
    <w:tmpl w:val="A16C1FC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25045E7"/>
    <w:multiLevelType w:val="hybridMultilevel"/>
    <w:tmpl w:val="6922DE60"/>
    <w:lvl w:ilvl="0" w:tplc="5554D870">
      <w:start w:val="1"/>
      <w:numFmt w:val="lowerLetter"/>
      <w:lvlText w:val="%1."/>
      <w:lvlJc w:val="left"/>
      <w:pPr>
        <w:tabs>
          <w:tab w:val="num" w:pos="1778"/>
        </w:tabs>
        <w:ind w:left="1778" w:hanging="360"/>
      </w:pPr>
      <w:rPr>
        <w:rFonts w:hint="default"/>
        <w:b/>
      </w:rPr>
    </w:lvl>
    <w:lvl w:ilvl="1" w:tplc="041F0019" w:tentative="1">
      <w:start w:val="1"/>
      <w:numFmt w:val="lowerLetter"/>
      <w:lvlText w:val="%2."/>
      <w:lvlJc w:val="left"/>
      <w:pPr>
        <w:tabs>
          <w:tab w:val="num" w:pos="2318"/>
        </w:tabs>
        <w:ind w:left="2318" w:hanging="360"/>
      </w:pPr>
    </w:lvl>
    <w:lvl w:ilvl="2" w:tplc="041F001B">
      <w:start w:val="1"/>
      <w:numFmt w:val="lowerRoman"/>
      <w:lvlText w:val="%3."/>
      <w:lvlJc w:val="right"/>
      <w:pPr>
        <w:tabs>
          <w:tab w:val="num" w:pos="3038"/>
        </w:tabs>
        <w:ind w:left="3038" w:hanging="180"/>
      </w:pPr>
    </w:lvl>
    <w:lvl w:ilvl="3" w:tplc="041F000F" w:tentative="1">
      <w:start w:val="1"/>
      <w:numFmt w:val="decimal"/>
      <w:lvlText w:val="%4."/>
      <w:lvlJc w:val="left"/>
      <w:pPr>
        <w:tabs>
          <w:tab w:val="num" w:pos="3758"/>
        </w:tabs>
        <w:ind w:left="3758" w:hanging="360"/>
      </w:pPr>
    </w:lvl>
    <w:lvl w:ilvl="4" w:tplc="041F0019" w:tentative="1">
      <w:start w:val="1"/>
      <w:numFmt w:val="lowerLetter"/>
      <w:lvlText w:val="%5."/>
      <w:lvlJc w:val="left"/>
      <w:pPr>
        <w:tabs>
          <w:tab w:val="num" w:pos="4478"/>
        </w:tabs>
        <w:ind w:left="4478" w:hanging="360"/>
      </w:pPr>
    </w:lvl>
    <w:lvl w:ilvl="5" w:tplc="041F001B" w:tentative="1">
      <w:start w:val="1"/>
      <w:numFmt w:val="lowerRoman"/>
      <w:lvlText w:val="%6."/>
      <w:lvlJc w:val="right"/>
      <w:pPr>
        <w:tabs>
          <w:tab w:val="num" w:pos="5198"/>
        </w:tabs>
        <w:ind w:left="5198" w:hanging="180"/>
      </w:pPr>
    </w:lvl>
    <w:lvl w:ilvl="6" w:tplc="041F000F" w:tentative="1">
      <w:start w:val="1"/>
      <w:numFmt w:val="decimal"/>
      <w:lvlText w:val="%7."/>
      <w:lvlJc w:val="left"/>
      <w:pPr>
        <w:tabs>
          <w:tab w:val="num" w:pos="5918"/>
        </w:tabs>
        <w:ind w:left="5918" w:hanging="360"/>
      </w:pPr>
    </w:lvl>
    <w:lvl w:ilvl="7" w:tplc="041F0019" w:tentative="1">
      <w:start w:val="1"/>
      <w:numFmt w:val="lowerLetter"/>
      <w:lvlText w:val="%8."/>
      <w:lvlJc w:val="left"/>
      <w:pPr>
        <w:tabs>
          <w:tab w:val="num" w:pos="6638"/>
        </w:tabs>
        <w:ind w:left="6638" w:hanging="360"/>
      </w:pPr>
    </w:lvl>
    <w:lvl w:ilvl="8" w:tplc="041F001B" w:tentative="1">
      <w:start w:val="1"/>
      <w:numFmt w:val="lowerRoman"/>
      <w:lvlText w:val="%9."/>
      <w:lvlJc w:val="right"/>
      <w:pPr>
        <w:tabs>
          <w:tab w:val="num" w:pos="7358"/>
        </w:tabs>
        <w:ind w:left="7358" w:hanging="180"/>
      </w:pPr>
    </w:lvl>
  </w:abstractNum>
  <w:abstractNum w:abstractNumId="18" w15:restartNumberingAfterBreak="0">
    <w:nsid w:val="447619B6"/>
    <w:multiLevelType w:val="hybridMultilevel"/>
    <w:tmpl w:val="C234F910"/>
    <w:lvl w:ilvl="0" w:tplc="6C0EE20E">
      <w:start w:val="1"/>
      <w:numFmt w:val="lowerLetter"/>
      <w:suff w:val="space"/>
      <w:lvlText w:val="%1)"/>
      <w:lvlJc w:val="left"/>
      <w:pPr>
        <w:ind w:left="720" w:hanging="360"/>
      </w:pPr>
      <w:rPr>
        <w:rFonts w:hint="default"/>
        <w:b/>
      </w:rPr>
    </w:lvl>
    <w:lvl w:ilvl="1" w:tplc="041F000D">
      <w:start w:val="1"/>
      <w:numFmt w:val="bullet"/>
      <w:lvlText w:val=""/>
      <w:lvlJc w:val="left"/>
      <w:pPr>
        <w:tabs>
          <w:tab w:val="num" w:pos="1260"/>
        </w:tabs>
        <w:ind w:left="1260" w:hanging="180"/>
      </w:pPr>
      <w:rPr>
        <w:rFonts w:ascii="Wingdings" w:hAnsi="Wingdings" w:hint="default"/>
        <w:b/>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48AD6A3B"/>
    <w:multiLevelType w:val="hybridMultilevel"/>
    <w:tmpl w:val="40960BBC"/>
    <w:lvl w:ilvl="0" w:tplc="041F0019">
      <w:start w:val="1"/>
      <w:numFmt w:val="lowerLetter"/>
      <w:lvlText w:val="%1."/>
      <w:lvlJc w:val="left"/>
      <w:pPr>
        <w:ind w:left="1571"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C68640B"/>
    <w:multiLevelType w:val="hybridMultilevel"/>
    <w:tmpl w:val="792AD3F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E986020"/>
    <w:multiLevelType w:val="hybridMultilevel"/>
    <w:tmpl w:val="D4FC7442"/>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043568D"/>
    <w:multiLevelType w:val="hybridMultilevel"/>
    <w:tmpl w:val="47AE759E"/>
    <w:lvl w:ilvl="0" w:tplc="4BF2E3D2">
      <w:start w:val="1"/>
      <w:numFmt w:val="bullet"/>
      <w:suff w:val="space"/>
      <w:lvlText w:val=""/>
      <w:lvlJc w:val="left"/>
      <w:pPr>
        <w:ind w:left="2340" w:hanging="360"/>
      </w:pPr>
      <w:rPr>
        <w:rFonts w:ascii="Symbol" w:hAnsi="Symbol" w:hint="default"/>
      </w:r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23" w15:restartNumberingAfterBreak="0">
    <w:nsid w:val="58057190"/>
    <w:multiLevelType w:val="hybridMultilevel"/>
    <w:tmpl w:val="E4E4BFA8"/>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4" w15:restartNumberingAfterBreak="0">
    <w:nsid w:val="5859133A"/>
    <w:multiLevelType w:val="hybridMultilevel"/>
    <w:tmpl w:val="C5106A4E"/>
    <w:lvl w:ilvl="0" w:tplc="F6C22D5E">
      <w:start w:val="1"/>
      <w:numFmt w:val="lowerLetter"/>
      <w:suff w:val="space"/>
      <w:lvlText w:val="%1)"/>
      <w:lvlJc w:val="left"/>
      <w:pPr>
        <w:ind w:left="1571" w:hanging="360"/>
      </w:pPr>
      <w:rPr>
        <w:rFonts w:hint="default"/>
        <w:b/>
      </w:rPr>
    </w:lvl>
    <w:lvl w:ilvl="1" w:tplc="041F0019" w:tentative="1">
      <w:start w:val="1"/>
      <w:numFmt w:val="lowerLetter"/>
      <w:lvlText w:val="%2."/>
      <w:lvlJc w:val="left"/>
      <w:pPr>
        <w:tabs>
          <w:tab w:val="num" w:pos="1608"/>
        </w:tabs>
        <w:ind w:left="1608" w:hanging="360"/>
      </w:pPr>
    </w:lvl>
    <w:lvl w:ilvl="2" w:tplc="041F001B">
      <w:start w:val="1"/>
      <w:numFmt w:val="lowerRoman"/>
      <w:lvlText w:val="%3."/>
      <w:lvlJc w:val="right"/>
      <w:pPr>
        <w:tabs>
          <w:tab w:val="num" w:pos="2328"/>
        </w:tabs>
        <w:ind w:left="2328" w:hanging="180"/>
      </w:pPr>
    </w:lvl>
    <w:lvl w:ilvl="3" w:tplc="041F000F" w:tentative="1">
      <w:start w:val="1"/>
      <w:numFmt w:val="decimal"/>
      <w:lvlText w:val="%4."/>
      <w:lvlJc w:val="left"/>
      <w:pPr>
        <w:tabs>
          <w:tab w:val="num" w:pos="3048"/>
        </w:tabs>
        <w:ind w:left="3048" w:hanging="360"/>
      </w:pPr>
    </w:lvl>
    <w:lvl w:ilvl="4" w:tplc="041F0019" w:tentative="1">
      <w:start w:val="1"/>
      <w:numFmt w:val="lowerLetter"/>
      <w:lvlText w:val="%5."/>
      <w:lvlJc w:val="left"/>
      <w:pPr>
        <w:tabs>
          <w:tab w:val="num" w:pos="3768"/>
        </w:tabs>
        <w:ind w:left="3768" w:hanging="360"/>
      </w:pPr>
    </w:lvl>
    <w:lvl w:ilvl="5" w:tplc="041F001B" w:tentative="1">
      <w:start w:val="1"/>
      <w:numFmt w:val="lowerRoman"/>
      <w:lvlText w:val="%6."/>
      <w:lvlJc w:val="right"/>
      <w:pPr>
        <w:tabs>
          <w:tab w:val="num" w:pos="4488"/>
        </w:tabs>
        <w:ind w:left="4488" w:hanging="180"/>
      </w:pPr>
    </w:lvl>
    <w:lvl w:ilvl="6" w:tplc="041F000F" w:tentative="1">
      <w:start w:val="1"/>
      <w:numFmt w:val="decimal"/>
      <w:lvlText w:val="%7."/>
      <w:lvlJc w:val="left"/>
      <w:pPr>
        <w:tabs>
          <w:tab w:val="num" w:pos="5208"/>
        </w:tabs>
        <w:ind w:left="5208" w:hanging="360"/>
      </w:pPr>
    </w:lvl>
    <w:lvl w:ilvl="7" w:tplc="041F0019" w:tentative="1">
      <w:start w:val="1"/>
      <w:numFmt w:val="lowerLetter"/>
      <w:lvlText w:val="%8."/>
      <w:lvlJc w:val="left"/>
      <w:pPr>
        <w:tabs>
          <w:tab w:val="num" w:pos="5928"/>
        </w:tabs>
        <w:ind w:left="5928" w:hanging="360"/>
      </w:pPr>
    </w:lvl>
    <w:lvl w:ilvl="8" w:tplc="041F001B" w:tentative="1">
      <w:start w:val="1"/>
      <w:numFmt w:val="lowerRoman"/>
      <w:lvlText w:val="%9."/>
      <w:lvlJc w:val="right"/>
      <w:pPr>
        <w:tabs>
          <w:tab w:val="num" w:pos="6648"/>
        </w:tabs>
        <w:ind w:left="6648" w:hanging="180"/>
      </w:pPr>
    </w:lvl>
  </w:abstractNum>
  <w:abstractNum w:abstractNumId="25" w15:restartNumberingAfterBreak="0">
    <w:nsid w:val="5B3B310C"/>
    <w:multiLevelType w:val="hybridMultilevel"/>
    <w:tmpl w:val="99282DDC"/>
    <w:lvl w:ilvl="0" w:tplc="041F000F">
      <w:start w:val="1"/>
      <w:numFmt w:val="decimal"/>
      <w:lvlText w:val="%1."/>
      <w:lvlJc w:val="left"/>
      <w:pPr>
        <w:ind w:left="2356" w:hanging="360"/>
      </w:pPr>
    </w:lvl>
    <w:lvl w:ilvl="1" w:tplc="041F0019" w:tentative="1">
      <w:start w:val="1"/>
      <w:numFmt w:val="lowerLetter"/>
      <w:lvlText w:val="%2."/>
      <w:lvlJc w:val="left"/>
      <w:pPr>
        <w:ind w:left="3076" w:hanging="360"/>
      </w:pPr>
    </w:lvl>
    <w:lvl w:ilvl="2" w:tplc="041F001B" w:tentative="1">
      <w:start w:val="1"/>
      <w:numFmt w:val="lowerRoman"/>
      <w:lvlText w:val="%3."/>
      <w:lvlJc w:val="right"/>
      <w:pPr>
        <w:ind w:left="3796" w:hanging="180"/>
      </w:pPr>
    </w:lvl>
    <w:lvl w:ilvl="3" w:tplc="041F000F" w:tentative="1">
      <w:start w:val="1"/>
      <w:numFmt w:val="decimal"/>
      <w:lvlText w:val="%4."/>
      <w:lvlJc w:val="left"/>
      <w:pPr>
        <w:ind w:left="4516" w:hanging="360"/>
      </w:pPr>
    </w:lvl>
    <w:lvl w:ilvl="4" w:tplc="041F0019" w:tentative="1">
      <w:start w:val="1"/>
      <w:numFmt w:val="lowerLetter"/>
      <w:lvlText w:val="%5."/>
      <w:lvlJc w:val="left"/>
      <w:pPr>
        <w:ind w:left="5236" w:hanging="360"/>
      </w:pPr>
    </w:lvl>
    <w:lvl w:ilvl="5" w:tplc="041F001B" w:tentative="1">
      <w:start w:val="1"/>
      <w:numFmt w:val="lowerRoman"/>
      <w:lvlText w:val="%6."/>
      <w:lvlJc w:val="right"/>
      <w:pPr>
        <w:ind w:left="5956" w:hanging="180"/>
      </w:pPr>
    </w:lvl>
    <w:lvl w:ilvl="6" w:tplc="041F000F" w:tentative="1">
      <w:start w:val="1"/>
      <w:numFmt w:val="decimal"/>
      <w:lvlText w:val="%7."/>
      <w:lvlJc w:val="left"/>
      <w:pPr>
        <w:ind w:left="6676" w:hanging="360"/>
      </w:pPr>
    </w:lvl>
    <w:lvl w:ilvl="7" w:tplc="041F0019" w:tentative="1">
      <w:start w:val="1"/>
      <w:numFmt w:val="lowerLetter"/>
      <w:lvlText w:val="%8."/>
      <w:lvlJc w:val="left"/>
      <w:pPr>
        <w:ind w:left="7396" w:hanging="360"/>
      </w:pPr>
    </w:lvl>
    <w:lvl w:ilvl="8" w:tplc="041F001B" w:tentative="1">
      <w:start w:val="1"/>
      <w:numFmt w:val="lowerRoman"/>
      <w:lvlText w:val="%9."/>
      <w:lvlJc w:val="right"/>
      <w:pPr>
        <w:ind w:left="8116" w:hanging="180"/>
      </w:pPr>
    </w:lvl>
  </w:abstractNum>
  <w:abstractNum w:abstractNumId="26" w15:restartNumberingAfterBreak="0">
    <w:nsid w:val="5CC36E3E"/>
    <w:multiLevelType w:val="hybridMultilevel"/>
    <w:tmpl w:val="02163D5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EEA0B46"/>
    <w:multiLevelType w:val="hybridMultilevel"/>
    <w:tmpl w:val="E05A7B74"/>
    <w:lvl w:ilvl="0" w:tplc="C5FAB38E">
      <w:start w:val="1"/>
      <w:numFmt w:val="decimal"/>
      <w:suff w:val="space"/>
      <w:lvlText w:val="(%1)"/>
      <w:lvlJc w:val="left"/>
      <w:pPr>
        <w:ind w:left="1571" w:hanging="360"/>
      </w:pPr>
      <w:rPr>
        <w:rFonts w:hint="default"/>
        <w:b/>
      </w:rPr>
    </w:lvl>
    <w:lvl w:ilvl="1" w:tplc="041F0019" w:tentative="1">
      <w:start w:val="1"/>
      <w:numFmt w:val="lowerLetter"/>
      <w:lvlText w:val="%2."/>
      <w:lvlJc w:val="left"/>
      <w:pPr>
        <w:ind w:left="2640" w:hanging="360"/>
      </w:pPr>
    </w:lvl>
    <w:lvl w:ilvl="2" w:tplc="041F001B" w:tentative="1">
      <w:start w:val="1"/>
      <w:numFmt w:val="lowerRoman"/>
      <w:lvlText w:val="%3."/>
      <w:lvlJc w:val="right"/>
      <w:pPr>
        <w:ind w:left="3360" w:hanging="180"/>
      </w:pPr>
    </w:lvl>
    <w:lvl w:ilvl="3" w:tplc="041F000F" w:tentative="1">
      <w:start w:val="1"/>
      <w:numFmt w:val="decimal"/>
      <w:lvlText w:val="%4."/>
      <w:lvlJc w:val="left"/>
      <w:pPr>
        <w:ind w:left="4080" w:hanging="360"/>
      </w:pPr>
    </w:lvl>
    <w:lvl w:ilvl="4" w:tplc="041F0019" w:tentative="1">
      <w:start w:val="1"/>
      <w:numFmt w:val="lowerLetter"/>
      <w:lvlText w:val="%5."/>
      <w:lvlJc w:val="left"/>
      <w:pPr>
        <w:ind w:left="4800" w:hanging="360"/>
      </w:pPr>
    </w:lvl>
    <w:lvl w:ilvl="5" w:tplc="041F001B" w:tentative="1">
      <w:start w:val="1"/>
      <w:numFmt w:val="lowerRoman"/>
      <w:lvlText w:val="%6."/>
      <w:lvlJc w:val="right"/>
      <w:pPr>
        <w:ind w:left="5520" w:hanging="180"/>
      </w:pPr>
    </w:lvl>
    <w:lvl w:ilvl="6" w:tplc="041F000F" w:tentative="1">
      <w:start w:val="1"/>
      <w:numFmt w:val="decimal"/>
      <w:lvlText w:val="%7."/>
      <w:lvlJc w:val="left"/>
      <w:pPr>
        <w:ind w:left="6240" w:hanging="360"/>
      </w:pPr>
    </w:lvl>
    <w:lvl w:ilvl="7" w:tplc="041F0019" w:tentative="1">
      <w:start w:val="1"/>
      <w:numFmt w:val="lowerLetter"/>
      <w:lvlText w:val="%8."/>
      <w:lvlJc w:val="left"/>
      <w:pPr>
        <w:ind w:left="6960" w:hanging="360"/>
      </w:pPr>
    </w:lvl>
    <w:lvl w:ilvl="8" w:tplc="041F001B" w:tentative="1">
      <w:start w:val="1"/>
      <w:numFmt w:val="lowerRoman"/>
      <w:lvlText w:val="%9."/>
      <w:lvlJc w:val="right"/>
      <w:pPr>
        <w:ind w:left="7680" w:hanging="180"/>
      </w:pPr>
    </w:lvl>
  </w:abstractNum>
  <w:abstractNum w:abstractNumId="28" w15:restartNumberingAfterBreak="0">
    <w:nsid w:val="615D0854"/>
    <w:multiLevelType w:val="hybridMultilevel"/>
    <w:tmpl w:val="D67609EC"/>
    <w:lvl w:ilvl="0" w:tplc="F6B2D28C">
      <w:start w:val="1"/>
      <w:numFmt w:val="decimal"/>
      <w:lvlText w:val="(%1)"/>
      <w:lvlJc w:val="left"/>
      <w:pPr>
        <w:ind w:left="1931" w:hanging="360"/>
      </w:pPr>
      <w:rPr>
        <w:rFonts w:hint="default"/>
        <w:b/>
      </w:rPr>
    </w:lvl>
    <w:lvl w:ilvl="1" w:tplc="041F0019" w:tentative="1">
      <w:start w:val="1"/>
      <w:numFmt w:val="lowerLetter"/>
      <w:lvlText w:val="%2."/>
      <w:lvlJc w:val="left"/>
      <w:pPr>
        <w:ind w:left="2651" w:hanging="360"/>
      </w:pPr>
    </w:lvl>
    <w:lvl w:ilvl="2" w:tplc="041F001B" w:tentative="1">
      <w:start w:val="1"/>
      <w:numFmt w:val="lowerRoman"/>
      <w:lvlText w:val="%3."/>
      <w:lvlJc w:val="right"/>
      <w:pPr>
        <w:ind w:left="3371" w:hanging="180"/>
      </w:pPr>
    </w:lvl>
    <w:lvl w:ilvl="3" w:tplc="041F000F" w:tentative="1">
      <w:start w:val="1"/>
      <w:numFmt w:val="decimal"/>
      <w:lvlText w:val="%4."/>
      <w:lvlJc w:val="left"/>
      <w:pPr>
        <w:ind w:left="4091" w:hanging="360"/>
      </w:pPr>
    </w:lvl>
    <w:lvl w:ilvl="4" w:tplc="041F0019" w:tentative="1">
      <w:start w:val="1"/>
      <w:numFmt w:val="lowerLetter"/>
      <w:lvlText w:val="%5."/>
      <w:lvlJc w:val="left"/>
      <w:pPr>
        <w:ind w:left="4811" w:hanging="360"/>
      </w:pPr>
    </w:lvl>
    <w:lvl w:ilvl="5" w:tplc="041F001B" w:tentative="1">
      <w:start w:val="1"/>
      <w:numFmt w:val="lowerRoman"/>
      <w:lvlText w:val="%6."/>
      <w:lvlJc w:val="right"/>
      <w:pPr>
        <w:ind w:left="5531" w:hanging="180"/>
      </w:pPr>
    </w:lvl>
    <w:lvl w:ilvl="6" w:tplc="041F000F" w:tentative="1">
      <w:start w:val="1"/>
      <w:numFmt w:val="decimal"/>
      <w:lvlText w:val="%7."/>
      <w:lvlJc w:val="left"/>
      <w:pPr>
        <w:ind w:left="6251" w:hanging="360"/>
      </w:pPr>
    </w:lvl>
    <w:lvl w:ilvl="7" w:tplc="041F0019" w:tentative="1">
      <w:start w:val="1"/>
      <w:numFmt w:val="lowerLetter"/>
      <w:lvlText w:val="%8."/>
      <w:lvlJc w:val="left"/>
      <w:pPr>
        <w:ind w:left="6971" w:hanging="360"/>
      </w:pPr>
    </w:lvl>
    <w:lvl w:ilvl="8" w:tplc="041F001B" w:tentative="1">
      <w:start w:val="1"/>
      <w:numFmt w:val="lowerRoman"/>
      <w:lvlText w:val="%9."/>
      <w:lvlJc w:val="right"/>
      <w:pPr>
        <w:ind w:left="7691" w:hanging="180"/>
      </w:pPr>
    </w:lvl>
  </w:abstractNum>
  <w:abstractNum w:abstractNumId="29" w15:restartNumberingAfterBreak="0">
    <w:nsid w:val="68C93424"/>
    <w:multiLevelType w:val="hybridMultilevel"/>
    <w:tmpl w:val="2878E13E"/>
    <w:lvl w:ilvl="0" w:tplc="041F0019">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0" w15:restartNumberingAfterBreak="0">
    <w:nsid w:val="6915151E"/>
    <w:multiLevelType w:val="hybridMultilevel"/>
    <w:tmpl w:val="AF9C72C8"/>
    <w:lvl w:ilvl="0" w:tplc="9D4852AA">
      <w:start w:val="2"/>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BCF2F20"/>
    <w:multiLevelType w:val="hybridMultilevel"/>
    <w:tmpl w:val="68A03CEC"/>
    <w:lvl w:ilvl="0" w:tplc="FE9C6BDE">
      <w:start w:val="1"/>
      <w:numFmt w:val="lowerLetter"/>
      <w:lvlText w:val="%1)"/>
      <w:lvlJc w:val="left"/>
      <w:pPr>
        <w:tabs>
          <w:tab w:val="num" w:pos="720"/>
        </w:tabs>
        <w:ind w:left="720" w:hanging="360"/>
      </w:pPr>
      <w:rPr>
        <w:b/>
      </w:rPr>
    </w:lvl>
    <w:lvl w:ilvl="1" w:tplc="0B40E9EA">
      <w:start w:val="1"/>
      <w:numFmt w:val="bullet"/>
      <w:suff w:val="space"/>
      <w:lvlText w:val=""/>
      <w:lvlJc w:val="left"/>
      <w:pPr>
        <w:ind w:left="1260" w:hanging="180"/>
      </w:pPr>
      <w:rPr>
        <w:rFonts w:ascii="Wingdings" w:hAnsi="Wingdings" w:hint="default"/>
        <w:b/>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6C4E41D9"/>
    <w:multiLevelType w:val="hybridMultilevel"/>
    <w:tmpl w:val="A8D22DF6"/>
    <w:lvl w:ilvl="0" w:tplc="C11A8CE0">
      <w:start w:val="1"/>
      <w:numFmt w:val="bullet"/>
      <w:suff w:val="space"/>
      <w:lvlText w:val=""/>
      <w:lvlJc w:val="left"/>
      <w:pPr>
        <w:ind w:left="1778" w:hanging="360"/>
      </w:pPr>
      <w:rPr>
        <w:rFonts w:ascii="Symbol" w:hAnsi="Symbol" w:hint="default"/>
        <w:b/>
        <w:color w:val="auto"/>
      </w:rPr>
    </w:lvl>
    <w:lvl w:ilvl="1" w:tplc="041F0001">
      <w:start w:val="1"/>
      <w:numFmt w:val="bullet"/>
      <w:lvlText w:val=""/>
      <w:lvlJc w:val="left"/>
      <w:pPr>
        <w:ind w:left="1440" w:hanging="360"/>
      </w:pPr>
      <w:rPr>
        <w:rFonts w:ascii="Symbol" w:hAnsi="Symbol" w:hint="default"/>
        <w:b/>
        <w:color w:val="auto"/>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FD513B6"/>
    <w:multiLevelType w:val="hybridMultilevel"/>
    <w:tmpl w:val="CED0963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BED042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DFA2350"/>
    <w:multiLevelType w:val="multilevel"/>
    <w:tmpl w:val="9716C14A"/>
    <w:lvl w:ilvl="0">
      <w:start w:val="5"/>
      <w:numFmt w:val="decimal"/>
      <w:suff w:val="space"/>
      <w:lvlText w:val="%1"/>
      <w:lvlJc w:val="left"/>
      <w:pPr>
        <w:ind w:left="720"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num w:numId="1" w16cid:durableId="829565697">
    <w:abstractNumId w:val="17"/>
  </w:num>
  <w:num w:numId="2" w16cid:durableId="703136880">
    <w:abstractNumId w:val="3"/>
  </w:num>
  <w:num w:numId="3" w16cid:durableId="535968704">
    <w:abstractNumId w:val="11"/>
  </w:num>
  <w:num w:numId="4" w16cid:durableId="1368987437">
    <w:abstractNumId w:val="13"/>
  </w:num>
  <w:num w:numId="5" w16cid:durableId="938293148">
    <w:abstractNumId w:val="34"/>
  </w:num>
  <w:num w:numId="6" w16cid:durableId="22630629">
    <w:abstractNumId w:val="2"/>
  </w:num>
  <w:num w:numId="7" w16cid:durableId="83261166">
    <w:abstractNumId w:val="0"/>
  </w:num>
  <w:num w:numId="8" w16cid:durableId="446854168">
    <w:abstractNumId w:val="1"/>
  </w:num>
  <w:num w:numId="9" w16cid:durableId="2028943912">
    <w:abstractNumId w:val="20"/>
  </w:num>
  <w:num w:numId="10" w16cid:durableId="1055271852">
    <w:abstractNumId w:val="12"/>
  </w:num>
  <w:num w:numId="11" w16cid:durableId="65496132">
    <w:abstractNumId w:val="27"/>
  </w:num>
  <w:num w:numId="12" w16cid:durableId="1612004795">
    <w:abstractNumId w:val="8"/>
  </w:num>
  <w:num w:numId="13" w16cid:durableId="1875800075">
    <w:abstractNumId w:val="6"/>
  </w:num>
  <w:num w:numId="14" w16cid:durableId="2031949718">
    <w:abstractNumId w:val="32"/>
  </w:num>
  <w:num w:numId="15" w16cid:durableId="24869643">
    <w:abstractNumId w:val="28"/>
  </w:num>
  <w:num w:numId="16" w16cid:durableId="154035376">
    <w:abstractNumId w:val="22"/>
  </w:num>
  <w:num w:numId="17" w16cid:durableId="343098637">
    <w:abstractNumId w:val="7"/>
  </w:num>
  <w:num w:numId="18" w16cid:durableId="1414082348">
    <w:abstractNumId w:val="4"/>
  </w:num>
  <w:num w:numId="19" w16cid:durableId="1263142826">
    <w:abstractNumId w:val="24"/>
  </w:num>
  <w:num w:numId="20" w16cid:durableId="1404718999">
    <w:abstractNumId w:val="25"/>
  </w:num>
  <w:num w:numId="21" w16cid:durableId="1265848761">
    <w:abstractNumId w:val="19"/>
  </w:num>
  <w:num w:numId="22" w16cid:durableId="43412512">
    <w:abstractNumId w:val="15"/>
  </w:num>
  <w:num w:numId="23" w16cid:durableId="589697835">
    <w:abstractNumId w:val="5"/>
  </w:num>
  <w:num w:numId="24" w16cid:durableId="454955782">
    <w:abstractNumId w:val="10"/>
  </w:num>
  <w:num w:numId="25" w16cid:durableId="1030572140">
    <w:abstractNumId w:val="18"/>
  </w:num>
  <w:num w:numId="26" w16cid:durableId="1218515737">
    <w:abstractNumId w:val="31"/>
  </w:num>
  <w:num w:numId="27" w16cid:durableId="207113052">
    <w:abstractNumId w:val="35"/>
  </w:num>
  <w:num w:numId="28" w16cid:durableId="1229682211">
    <w:abstractNumId w:val="30"/>
  </w:num>
  <w:num w:numId="29" w16cid:durableId="1786650535">
    <w:abstractNumId w:val="33"/>
  </w:num>
  <w:num w:numId="30" w16cid:durableId="829712280">
    <w:abstractNumId w:val="9"/>
  </w:num>
  <w:num w:numId="31" w16cid:durableId="957026569">
    <w:abstractNumId w:val="26"/>
  </w:num>
  <w:num w:numId="32" w16cid:durableId="1969967549">
    <w:abstractNumId w:val="23"/>
  </w:num>
  <w:num w:numId="33" w16cid:durableId="1529097536">
    <w:abstractNumId w:val="14"/>
  </w:num>
  <w:num w:numId="34" w16cid:durableId="466122293">
    <w:abstractNumId w:val="21"/>
  </w:num>
  <w:num w:numId="35" w16cid:durableId="1699314235">
    <w:abstractNumId w:val="29"/>
  </w:num>
  <w:num w:numId="36" w16cid:durableId="1833791738">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28F2"/>
    <w:rsid w:val="000075FC"/>
    <w:rsid w:val="00023204"/>
    <w:rsid w:val="00067217"/>
    <w:rsid w:val="00067770"/>
    <w:rsid w:val="00086D39"/>
    <w:rsid w:val="000A4FFE"/>
    <w:rsid w:val="000E01AB"/>
    <w:rsid w:val="00105D5D"/>
    <w:rsid w:val="00111727"/>
    <w:rsid w:val="001213C1"/>
    <w:rsid w:val="00121B1A"/>
    <w:rsid w:val="00133C6A"/>
    <w:rsid w:val="00141161"/>
    <w:rsid w:val="0015339E"/>
    <w:rsid w:val="00157E90"/>
    <w:rsid w:val="00162E77"/>
    <w:rsid w:val="0017162B"/>
    <w:rsid w:val="0017276D"/>
    <w:rsid w:val="001741D4"/>
    <w:rsid w:val="001C0833"/>
    <w:rsid w:val="001E6A05"/>
    <w:rsid w:val="00204FDC"/>
    <w:rsid w:val="00215852"/>
    <w:rsid w:val="00234337"/>
    <w:rsid w:val="00254A62"/>
    <w:rsid w:val="002621D3"/>
    <w:rsid w:val="002667C7"/>
    <w:rsid w:val="002A6442"/>
    <w:rsid w:val="002F7205"/>
    <w:rsid w:val="00321692"/>
    <w:rsid w:val="00367C56"/>
    <w:rsid w:val="003729A8"/>
    <w:rsid w:val="003755C6"/>
    <w:rsid w:val="00375A53"/>
    <w:rsid w:val="003C4DA7"/>
    <w:rsid w:val="00406BD3"/>
    <w:rsid w:val="00420105"/>
    <w:rsid w:val="00455C00"/>
    <w:rsid w:val="00465944"/>
    <w:rsid w:val="00471654"/>
    <w:rsid w:val="00472BE4"/>
    <w:rsid w:val="00477A0A"/>
    <w:rsid w:val="00480AA2"/>
    <w:rsid w:val="00494746"/>
    <w:rsid w:val="004B6FF1"/>
    <w:rsid w:val="004C3883"/>
    <w:rsid w:val="004D1E09"/>
    <w:rsid w:val="004D3888"/>
    <w:rsid w:val="00502573"/>
    <w:rsid w:val="005C3F52"/>
    <w:rsid w:val="005C582E"/>
    <w:rsid w:val="005E0A2F"/>
    <w:rsid w:val="00692CF7"/>
    <w:rsid w:val="006B647F"/>
    <w:rsid w:val="006C0FEC"/>
    <w:rsid w:val="006C5846"/>
    <w:rsid w:val="006E1016"/>
    <w:rsid w:val="006E1D1C"/>
    <w:rsid w:val="006F5AF2"/>
    <w:rsid w:val="00706F5F"/>
    <w:rsid w:val="00721462"/>
    <w:rsid w:val="007578BE"/>
    <w:rsid w:val="00764367"/>
    <w:rsid w:val="0077148B"/>
    <w:rsid w:val="0078457C"/>
    <w:rsid w:val="007B111B"/>
    <w:rsid w:val="007B1ADB"/>
    <w:rsid w:val="007C1A9D"/>
    <w:rsid w:val="007C6E52"/>
    <w:rsid w:val="007E7DD4"/>
    <w:rsid w:val="00801D28"/>
    <w:rsid w:val="00801F8C"/>
    <w:rsid w:val="00807473"/>
    <w:rsid w:val="0081660B"/>
    <w:rsid w:val="00835B2C"/>
    <w:rsid w:val="00863F9E"/>
    <w:rsid w:val="00867175"/>
    <w:rsid w:val="00895A80"/>
    <w:rsid w:val="008A58CE"/>
    <w:rsid w:val="008C6C42"/>
    <w:rsid w:val="0093061B"/>
    <w:rsid w:val="00962B3F"/>
    <w:rsid w:val="009906C1"/>
    <w:rsid w:val="009918E0"/>
    <w:rsid w:val="009930E9"/>
    <w:rsid w:val="00996E0C"/>
    <w:rsid w:val="009C3DA3"/>
    <w:rsid w:val="009C7923"/>
    <w:rsid w:val="009D0473"/>
    <w:rsid w:val="009E1FB7"/>
    <w:rsid w:val="00A26A65"/>
    <w:rsid w:val="00A95134"/>
    <w:rsid w:val="00AC49F4"/>
    <w:rsid w:val="00AC5B20"/>
    <w:rsid w:val="00AE165C"/>
    <w:rsid w:val="00B119D3"/>
    <w:rsid w:val="00B36355"/>
    <w:rsid w:val="00B67B0E"/>
    <w:rsid w:val="00BB55C4"/>
    <w:rsid w:val="00BC03E3"/>
    <w:rsid w:val="00BE44BD"/>
    <w:rsid w:val="00BE75E2"/>
    <w:rsid w:val="00C00D8B"/>
    <w:rsid w:val="00C016D3"/>
    <w:rsid w:val="00C1142F"/>
    <w:rsid w:val="00C15C69"/>
    <w:rsid w:val="00C17E57"/>
    <w:rsid w:val="00C22238"/>
    <w:rsid w:val="00C22FFC"/>
    <w:rsid w:val="00C45155"/>
    <w:rsid w:val="00CA065F"/>
    <w:rsid w:val="00CB37DF"/>
    <w:rsid w:val="00D2559E"/>
    <w:rsid w:val="00D27175"/>
    <w:rsid w:val="00D30A27"/>
    <w:rsid w:val="00D442A4"/>
    <w:rsid w:val="00D46A3F"/>
    <w:rsid w:val="00D745A9"/>
    <w:rsid w:val="00D95DC9"/>
    <w:rsid w:val="00DB05C6"/>
    <w:rsid w:val="00DD5EFE"/>
    <w:rsid w:val="00DF0100"/>
    <w:rsid w:val="00E03E66"/>
    <w:rsid w:val="00E1281B"/>
    <w:rsid w:val="00E655BA"/>
    <w:rsid w:val="00E741C4"/>
    <w:rsid w:val="00E82D3D"/>
    <w:rsid w:val="00E87C65"/>
    <w:rsid w:val="00EA02D2"/>
    <w:rsid w:val="00EE3A95"/>
    <w:rsid w:val="00EF0D53"/>
    <w:rsid w:val="00F12C2D"/>
    <w:rsid w:val="00F328F2"/>
    <w:rsid w:val="00F431F9"/>
    <w:rsid w:val="00F55827"/>
    <w:rsid w:val="00F61AC2"/>
    <w:rsid w:val="00F627C1"/>
    <w:rsid w:val="00F87956"/>
    <w:rsid w:val="00FA791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C538D"/>
  <w15:docId w15:val="{0E5BEBCE-2FF8-48BE-90DE-3FBCD303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5C6"/>
    <w:rPr>
      <w:rFonts w:ascii="Times New Roman" w:eastAsia="Calibri"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328F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328F2"/>
  </w:style>
  <w:style w:type="paragraph" w:styleId="AltBilgi">
    <w:name w:val="footer"/>
    <w:basedOn w:val="Normal"/>
    <w:link w:val="AltBilgiChar"/>
    <w:uiPriority w:val="99"/>
    <w:unhideWhenUsed/>
    <w:rsid w:val="00F328F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328F2"/>
  </w:style>
  <w:style w:type="table" w:styleId="TabloKlavuzu">
    <w:name w:val="Table Grid"/>
    <w:basedOn w:val="NormalTablo"/>
    <w:uiPriority w:val="59"/>
    <w:rsid w:val="00F32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27175"/>
    <w:pPr>
      <w:ind w:left="720"/>
      <w:contextualSpacing/>
    </w:pPr>
  </w:style>
  <w:style w:type="character" w:styleId="GlBavuru">
    <w:name w:val="Intense Reference"/>
    <w:uiPriority w:val="32"/>
    <w:qFormat/>
    <w:rsid w:val="00D27175"/>
    <w:rPr>
      <w:b/>
      <w:bCs/>
      <w:smallCaps/>
      <w:color w:val="C0504D"/>
      <w:spacing w:val="5"/>
      <w:u w:val="single"/>
    </w:rPr>
  </w:style>
  <w:style w:type="paragraph" w:styleId="AralkYok">
    <w:name w:val="No Spacing"/>
    <w:uiPriority w:val="1"/>
    <w:qFormat/>
    <w:rsid w:val="00D27175"/>
    <w:pPr>
      <w:spacing w:after="0" w:line="240" w:lineRule="auto"/>
    </w:pPr>
    <w:rPr>
      <w:rFonts w:ascii="Times New Roman" w:eastAsia="Calibri" w:hAnsi="Times New Roman" w:cs="Times New Roman"/>
      <w:sz w:val="24"/>
      <w:szCs w:val="24"/>
    </w:rPr>
  </w:style>
  <w:style w:type="paragraph" w:styleId="NormalWeb">
    <w:name w:val="Normal (Web)"/>
    <w:basedOn w:val="Normal"/>
    <w:uiPriority w:val="99"/>
    <w:rsid w:val="00D27175"/>
    <w:pPr>
      <w:spacing w:before="100" w:beforeAutospacing="1" w:after="100" w:afterAutospacing="1" w:line="240" w:lineRule="auto"/>
    </w:pPr>
    <w:rPr>
      <w:rFonts w:eastAsia="Times New Roman"/>
      <w:color w:val="000000"/>
      <w:lang w:eastAsia="tr-TR"/>
    </w:rPr>
  </w:style>
  <w:style w:type="paragraph" w:styleId="BalonMetni">
    <w:name w:val="Balloon Text"/>
    <w:basedOn w:val="Normal"/>
    <w:link w:val="BalonMetniChar"/>
    <w:uiPriority w:val="99"/>
    <w:semiHidden/>
    <w:unhideWhenUsed/>
    <w:rsid w:val="00B67B0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7B0E"/>
    <w:rPr>
      <w:rFonts w:ascii="Tahoma" w:eastAsia="Calibri" w:hAnsi="Tahoma" w:cs="Tahoma"/>
      <w:sz w:val="16"/>
      <w:szCs w:val="16"/>
    </w:rPr>
  </w:style>
  <w:style w:type="character" w:customStyle="1" w:styleId="apple-converted-space">
    <w:name w:val="apple-converted-space"/>
    <w:basedOn w:val="VarsaylanParagrafYazTipi"/>
    <w:rsid w:val="00B67B0E"/>
  </w:style>
  <w:style w:type="character" w:styleId="Kpr">
    <w:name w:val="Hyperlink"/>
    <w:basedOn w:val="VarsaylanParagrafYazTipi"/>
    <w:uiPriority w:val="99"/>
    <w:unhideWhenUsed/>
    <w:rsid w:val="00B67B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978441">
      <w:bodyDiv w:val="1"/>
      <w:marLeft w:val="0"/>
      <w:marRight w:val="0"/>
      <w:marTop w:val="0"/>
      <w:marBottom w:val="0"/>
      <w:divBdr>
        <w:top w:val="none" w:sz="0" w:space="0" w:color="auto"/>
        <w:left w:val="none" w:sz="0" w:space="0" w:color="auto"/>
        <w:bottom w:val="none" w:sz="0" w:space="0" w:color="auto"/>
        <w:right w:val="none" w:sz="0" w:space="0" w:color="auto"/>
      </w:divBdr>
    </w:div>
    <w:div w:id="1189562876">
      <w:bodyDiv w:val="1"/>
      <w:marLeft w:val="0"/>
      <w:marRight w:val="0"/>
      <w:marTop w:val="0"/>
      <w:marBottom w:val="0"/>
      <w:divBdr>
        <w:top w:val="none" w:sz="0" w:space="0" w:color="auto"/>
        <w:left w:val="none" w:sz="0" w:space="0" w:color="auto"/>
        <w:bottom w:val="none" w:sz="0" w:space="0" w:color="auto"/>
        <w:right w:val="none" w:sz="0" w:space="0" w:color="auto"/>
      </w:divBdr>
    </w:div>
    <w:div w:id="1506551551">
      <w:bodyDiv w:val="1"/>
      <w:marLeft w:val="0"/>
      <w:marRight w:val="0"/>
      <w:marTop w:val="0"/>
      <w:marBottom w:val="0"/>
      <w:divBdr>
        <w:top w:val="none" w:sz="0" w:space="0" w:color="auto"/>
        <w:left w:val="none" w:sz="0" w:space="0" w:color="auto"/>
        <w:bottom w:val="none" w:sz="0" w:space="0" w:color="auto"/>
        <w:right w:val="none" w:sz="0" w:space="0" w:color="auto"/>
      </w:divBdr>
    </w:div>
    <w:div w:id="21364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4</Pages>
  <Words>1348</Words>
  <Characters>7686</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BTSO HAYRİ TERZİOĞLU</dc:creator>
  <cp:lastModifiedBy>SERAP</cp:lastModifiedBy>
  <cp:revision>48</cp:revision>
  <cp:lastPrinted>2021-06-21T06:56:00Z</cp:lastPrinted>
  <dcterms:created xsi:type="dcterms:W3CDTF">2019-10-23T08:43:00Z</dcterms:created>
  <dcterms:modified xsi:type="dcterms:W3CDTF">2022-06-05T07:32:00Z</dcterms:modified>
</cp:coreProperties>
</file>